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03351983"/>
        <w:docPartObj>
          <w:docPartGallery w:val="Cover Pages"/>
          <w:docPartUnique/>
        </w:docPartObj>
      </w:sdtPr>
      <w:sdtEndPr>
        <w:rPr>
          <w:caps/>
          <w:color w:val="5B9BD5" w:themeColor="accent1"/>
          <w:sz w:val="72"/>
          <w:szCs w:val="72"/>
        </w:rPr>
      </w:sdtEndPr>
      <w:sdtContent>
        <w:p w:rsidR="009C6FD5" w:rsidRDefault="009C6FD5">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DE79F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247" w:rsidRDefault="0033024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330247" w:rsidRDefault="00330247">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247" w:rsidRPr="00C579BA" w:rsidRDefault="00330247" w:rsidP="00C579BA">
                                <w:pPr>
                                  <w:pStyle w:val="NoSpacing"/>
                                  <w:jc w:val="center"/>
                                  <w:rPr>
                                    <w:color w:val="5B9BD5" w:themeColor="accent1"/>
                                    <w:sz w:val="32"/>
                                    <w:szCs w:val="32"/>
                                  </w:rPr>
                                </w:pPr>
                                <w:r w:rsidRPr="00C579BA">
                                  <w:rPr>
                                    <w:color w:val="5B9BD5" w:themeColor="accent1"/>
                                    <w:sz w:val="32"/>
                                    <w:szCs w:val="32"/>
                                  </w:rPr>
                                  <w:t>Plan Creation Date: November, 2014 – May, 2015</w:t>
                                </w:r>
                              </w:p>
                              <w:p w:rsidR="00330247" w:rsidRPr="00C579BA" w:rsidRDefault="00330247" w:rsidP="00C579BA">
                                <w:pPr>
                                  <w:pStyle w:val="NoSpacing"/>
                                  <w:jc w:val="center"/>
                                  <w:rPr>
                                    <w:color w:val="5B9BD5" w:themeColor="accent1"/>
                                    <w:sz w:val="32"/>
                                    <w:szCs w:val="32"/>
                                  </w:rPr>
                                </w:pPr>
                                <w:r w:rsidRPr="00C579BA">
                                  <w:rPr>
                                    <w:color w:val="5B9BD5" w:themeColor="accent1"/>
                                    <w:sz w:val="32"/>
                                    <w:szCs w:val="32"/>
                                  </w:rPr>
                                  <w:t>Plan Start Date:  July 1, 2015</w:t>
                                </w:r>
                              </w:p>
                              <w:p w:rsidR="00330247" w:rsidRPr="00C579BA" w:rsidRDefault="00330247" w:rsidP="00C579BA">
                                <w:pPr>
                                  <w:pStyle w:val="NoSpacing"/>
                                  <w:jc w:val="center"/>
                                  <w:rPr>
                                    <w:color w:val="595959" w:themeColor="text1" w:themeTint="A6"/>
                                    <w:sz w:val="32"/>
                                    <w:szCs w:val="32"/>
                                  </w:rPr>
                                </w:pPr>
                                <w:r w:rsidRPr="00C579BA">
                                  <w:rPr>
                                    <w:color w:val="5B9BD5" w:themeColor="accent1"/>
                                    <w:sz w:val="32"/>
                                    <w:szCs w:val="32"/>
                                  </w:rPr>
                                  <w:t>Plan End Date: June 30, 2018</w:t>
                                </w:r>
                              </w:p>
                              <w:p w:rsidR="00330247" w:rsidRPr="00C579BA" w:rsidRDefault="00330247" w:rsidP="009C6FD5">
                                <w:pPr>
                                  <w:pStyle w:val="NoSpacing"/>
                                  <w:jc w:val="center"/>
                                  <w:rPr>
                                    <w:color w:val="595959" w:themeColor="text1" w:themeTint="A6"/>
                                    <w:sz w:val="32"/>
                                    <w:szCs w:val="32"/>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330247" w:rsidRPr="00C579BA" w:rsidRDefault="00330247" w:rsidP="00C579BA">
                          <w:pPr>
                            <w:pStyle w:val="NoSpacing"/>
                            <w:jc w:val="center"/>
                            <w:rPr>
                              <w:color w:val="5B9BD5" w:themeColor="accent1"/>
                              <w:sz w:val="32"/>
                              <w:szCs w:val="32"/>
                            </w:rPr>
                          </w:pPr>
                          <w:r w:rsidRPr="00C579BA">
                            <w:rPr>
                              <w:color w:val="5B9BD5" w:themeColor="accent1"/>
                              <w:sz w:val="32"/>
                              <w:szCs w:val="32"/>
                            </w:rPr>
                            <w:t>Plan Creation Date: November, 2014 – May, 2015</w:t>
                          </w:r>
                        </w:p>
                        <w:p w:rsidR="00330247" w:rsidRPr="00C579BA" w:rsidRDefault="00330247" w:rsidP="00C579BA">
                          <w:pPr>
                            <w:pStyle w:val="NoSpacing"/>
                            <w:jc w:val="center"/>
                            <w:rPr>
                              <w:color w:val="5B9BD5" w:themeColor="accent1"/>
                              <w:sz w:val="32"/>
                              <w:szCs w:val="32"/>
                            </w:rPr>
                          </w:pPr>
                          <w:r w:rsidRPr="00C579BA">
                            <w:rPr>
                              <w:color w:val="5B9BD5" w:themeColor="accent1"/>
                              <w:sz w:val="32"/>
                              <w:szCs w:val="32"/>
                            </w:rPr>
                            <w:t>Plan Start Date:  July 1, 2015</w:t>
                          </w:r>
                        </w:p>
                        <w:p w:rsidR="00330247" w:rsidRPr="00C579BA" w:rsidRDefault="00330247" w:rsidP="00C579BA">
                          <w:pPr>
                            <w:pStyle w:val="NoSpacing"/>
                            <w:jc w:val="center"/>
                            <w:rPr>
                              <w:color w:val="595959" w:themeColor="text1" w:themeTint="A6"/>
                              <w:sz w:val="32"/>
                              <w:szCs w:val="32"/>
                            </w:rPr>
                          </w:pPr>
                          <w:r w:rsidRPr="00C579BA">
                            <w:rPr>
                              <w:color w:val="5B9BD5" w:themeColor="accent1"/>
                              <w:sz w:val="32"/>
                              <w:szCs w:val="32"/>
                            </w:rPr>
                            <w:t>Plan End Date: June 30, 2018</w:t>
                          </w:r>
                        </w:p>
                        <w:p w:rsidR="00330247" w:rsidRPr="00C579BA" w:rsidRDefault="00330247" w:rsidP="009C6FD5">
                          <w:pPr>
                            <w:pStyle w:val="NoSpacing"/>
                            <w:jc w:val="center"/>
                            <w:rPr>
                              <w:color w:val="595959" w:themeColor="text1" w:themeTint="A6"/>
                              <w:sz w:val="32"/>
                              <w:szCs w:val="32"/>
                            </w:rPr>
                          </w:pPr>
                        </w:p>
                      </w:txbxContent>
                    </v:textbox>
                    <w10:wrap type="square" anchorx="page" anchory="page"/>
                  </v:shape>
                </w:pict>
              </mc:Fallback>
            </mc:AlternateContent>
          </w:r>
        </w:p>
        <w:p w:rsidR="009C6FD5" w:rsidRDefault="009C6FD5">
          <w:pPr>
            <w:rPr>
              <w:rFonts w:asciiTheme="majorHAnsi" w:eastAsiaTheme="majorEastAsia" w:hAnsiTheme="majorHAnsi" w:cstheme="majorBidi"/>
              <w:caps/>
              <w:color w:val="5B9BD5" w:themeColor="accent1"/>
              <w:sz w:val="72"/>
              <w:szCs w:val="72"/>
            </w:rPr>
          </w:pPr>
          <w:r>
            <w:rPr>
              <w:noProof/>
            </w:rPr>
            <mc:AlternateContent>
              <mc:Choice Requires="wps">
                <w:drawing>
                  <wp:anchor distT="0" distB="0" distL="114300" distR="114300" simplePos="0" relativeHeight="251659264" behindDoc="0" locked="0" layoutInCell="1" allowOverlap="1" wp14:anchorId="39A003E0" wp14:editId="4AC17600">
                    <wp:simplePos x="0" y="0"/>
                    <wp:positionH relativeFrom="margin">
                      <wp:align>center</wp:align>
                    </wp:positionH>
                    <wp:positionV relativeFrom="page">
                      <wp:posOffset>2116768</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247" w:rsidRPr="00C579BA" w:rsidRDefault="00330247" w:rsidP="00D51236">
                                <w:pPr>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C579BA">
                                      <w:rPr>
                                        <w:caps/>
                                        <w:color w:val="5B9BD5" w:themeColor="accent1"/>
                                        <w:sz w:val="64"/>
                                        <w:szCs w:val="64"/>
                                      </w:rPr>
                                      <w:t>INFORMATION TECHNOLOGY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30247" w:rsidRPr="00C579BA" w:rsidRDefault="00330247" w:rsidP="009C6FD5">
                                    <w:pPr>
                                      <w:jc w:val="center"/>
                                      <w:rPr>
                                        <w:smallCaps/>
                                        <w:color w:val="404040" w:themeColor="text1" w:themeTint="BF"/>
                                        <w:sz w:val="36"/>
                                        <w:szCs w:val="36"/>
                                      </w:rPr>
                                    </w:pPr>
                                    <w:r w:rsidRPr="00C579BA">
                                      <w:rPr>
                                        <w:color w:val="404040" w:themeColor="text1" w:themeTint="BF"/>
                                        <w:sz w:val="36"/>
                                        <w:szCs w:val="36"/>
                                      </w:rPr>
                                      <w:t>School District of Jefferson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9A003E0" id="Text Box 154" o:spid="_x0000_s1028" type="#_x0000_t202" style="position:absolute;margin-left:0;margin-top:166.6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uTMKtt8AAAAJAQAADwAAAGRycy9kb3ducmV2LnhtbEyPQU/DMAyF70j8h8hI3FiyVatK&#10;aTpNSFwmkMY2tmvWmLaicaom2wq/Hu8Evtnv6fl7xWJ0nTjjEFpPGqYTBQKp8ralWsNu+/KQgQjR&#10;kDWdJ9TwjQEW5e1NYXLrL/SO502sBYdQyI2GJsY+lzJUDToTJr5HYu3TD85EXoda2sFcONx1cqZU&#10;Kp1piT80psfnBquvzclpCPtdtn6br1bLw6sK64/0J8nsVuv7u3H5BCLiGP/McMVndCiZ6ehPZIPo&#10;NHCRqCHhAXGVp/MZn44aHlWagCwL+b9B+QsAAP//AwBQSwECLQAUAAYACAAAACEAtoM4kv4AAADh&#10;AQAAEwAAAAAAAAAAAAAAAAAAAAAAW0NvbnRlbnRfVHlwZXNdLnhtbFBLAQItABQABgAIAAAAIQA4&#10;/SH/1gAAAJQBAAALAAAAAAAAAAAAAAAAAC8BAABfcmVscy8ucmVsc1BLAQItABQABgAIAAAAIQAc&#10;W1syhAIAAGkFAAAOAAAAAAAAAAAAAAAAAC4CAABkcnMvZTJvRG9jLnhtbFBLAQItABQABgAIAAAA&#10;IQC5Mwq23wAAAAkBAAAPAAAAAAAAAAAAAAAAAN4EAABkcnMvZG93bnJldi54bWxQSwUGAAAAAAQA&#10;BADzAAAA6gUAAAAA&#10;" filled="f" stroked="f" strokeweight=".5pt">
                    <v:textbox inset="126pt,0,54pt,0">
                      <w:txbxContent>
                        <w:p w:rsidR="00330247" w:rsidRPr="00C579BA" w:rsidRDefault="00330247" w:rsidP="00D51236">
                          <w:pPr>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C579BA">
                                <w:rPr>
                                  <w:caps/>
                                  <w:color w:val="5B9BD5" w:themeColor="accent1"/>
                                  <w:sz w:val="64"/>
                                  <w:szCs w:val="64"/>
                                </w:rPr>
                                <w:t>INFORMATION TECHNOLOGY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30247" w:rsidRPr="00C579BA" w:rsidRDefault="00330247" w:rsidP="009C6FD5">
                              <w:pPr>
                                <w:jc w:val="center"/>
                                <w:rPr>
                                  <w:smallCaps/>
                                  <w:color w:val="404040" w:themeColor="text1" w:themeTint="BF"/>
                                  <w:sz w:val="36"/>
                                  <w:szCs w:val="36"/>
                                </w:rPr>
                              </w:pPr>
                              <w:r w:rsidRPr="00C579BA">
                                <w:rPr>
                                  <w:color w:val="404040" w:themeColor="text1" w:themeTint="BF"/>
                                  <w:sz w:val="36"/>
                                  <w:szCs w:val="36"/>
                                </w:rPr>
                                <w:t>School District of Jefferson</w:t>
                              </w:r>
                            </w:p>
                          </w:sdtContent>
                        </w:sdt>
                      </w:txbxContent>
                    </v:textbox>
                    <w10:wrap type="square" anchorx="margin" anchory="page"/>
                  </v:shape>
                </w:pict>
              </mc:Fallback>
            </mc:AlternateContent>
          </w:r>
          <w:r>
            <w:rPr>
              <w:caps/>
              <w:color w:val="5B9BD5" w:themeColor="accent1"/>
              <w:sz w:val="72"/>
              <w:szCs w:val="72"/>
            </w:rPr>
            <w:br w:type="page"/>
          </w:r>
        </w:p>
      </w:sdtContent>
    </w:sdt>
    <w:sdt>
      <w:sdtPr>
        <w:rPr>
          <w:rFonts w:asciiTheme="minorHAnsi" w:eastAsiaTheme="minorHAnsi" w:hAnsiTheme="minorHAnsi" w:cstheme="minorBidi"/>
          <w:color w:val="auto"/>
          <w:sz w:val="22"/>
          <w:szCs w:val="22"/>
        </w:rPr>
        <w:id w:val="-1148579713"/>
        <w:docPartObj>
          <w:docPartGallery w:val="Table of Contents"/>
          <w:docPartUnique/>
        </w:docPartObj>
      </w:sdtPr>
      <w:sdtEndPr>
        <w:rPr>
          <w:b/>
          <w:bCs/>
          <w:noProof/>
        </w:rPr>
      </w:sdtEndPr>
      <w:sdtContent>
        <w:p w:rsidR="00C5261E" w:rsidRDefault="00C5261E" w:rsidP="00C5261E">
          <w:pPr>
            <w:pStyle w:val="TOCHeading"/>
            <w:rPr>
              <w:rFonts w:asciiTheme="minorHAnsi" w:hAnsiTheme="minorHAnsi"/>
            </w:rPr>
          </w:pPr>
          <w:r>
            <w:rPr>
              <w:rFonts w:asciiTheme="minorHAnsi" w:hAnsiTheme="minorHAnsi"/>
            </w:rPr>
            <w:t>Table of Contents</w:t>
          </w:r>
        </w:p>
        <w:p w:rsidR="00C5261E" w:rsidRPr="00D551F8" w:rsidRDefault="00C5261E" w:rsidP="00C5261E"/>
        <w:p w:rsidR="00C5261E" w:rsidRDefault="00C5261E">
          <w:pPr>
            <w:pStyle w:val="TOC1"/>
            <w:tabs>
              <w:tab w:val="right" w:leader="dot" w:pos="9350"/>
            </w:tabs>
            <w:rPr>
              <w:rFonts w:eastAsiaTheme="minorEastAsia"/>
              <w:noProof/>
            </w:rPr>
          </w:pPr>
          <w:r w:rsidRPr="00142B68">
            <w:fldChar w:fldCharType="begin"/>
          </w:r>
          <w:r w:rsidRPr="00142B68">
            <w:instrText xml:space="preserve"> TOC \o "1-3" \h \z \u </w:instrText>
          </w:r>
          <w:r w:rsidRPr="00142B68">
            <w:fldChar w:fldCharType="separate"/>
          </w:r>
          <w:hyperlink w:anchor="_Toc420667579" w:history="1">
            <w:r w:rsidRPr="00024498">
              <w:rPr>
                <w:rStyle w:val="Hyperlink"/>
                <w:rFonts w:cs="Times New Roman"/>
                <w:noProof/>
              </w:rPr>
              <w:t>Part 1: Background</w:t>
            </w:r>
            <w:r>
              <w:rPr>
                <w:noProof/>
                <w:webHidden/>
              </w:rPr>
              <w:tab/>
            </w:r>
            <w:r>
              <w:rPr>
                <w:noProof/>
                <w:webHidden/>
              </w:rPr>
              <w:fldChar w:fldCharType="begin"/>
            </w:r>
            <w:r>
              <w:rPr>
                <w:noProof/>
                <w:webHidden/>
              </w:rPr>
              <w:instrText xml:space="preserve"> PAGEREF _Toc420667579 \h </w:instrText>
            </w:r>
            <w:r>
              <w:rPr>
                <w:noProof/>
                <w:webHidden/>
              </w:rPr>
            </w:r>
            <w:r>
              <w:rPr>
                <w:noProof/>
                <w:webHidden/>
              </w:rPr>
              <w:fldChar w:fldCharType="separate"/>
            </w:r>
            <w:r w:rsidR="00330247">
              <w:rPr>
                <w:noProof/>
                <w:webHidden/>
              </w:rPr>
              <w:t>2</w:t>
            </w:r>
            <w:r>
              <w:rPr>
                <w:noProof/>
                <w:webHidden/>
              </w:rPr>
              <w:fldChar w:fldCharType="end"/>
            </w:r>
          </w:hyperlink>
        </w:p>
        <w:p w:rsidR="00C5261E" w:rsidRDefault="00330247">
          <w:pPr>
            <w:pStyle w:val="TOC2"/>
            <w:tabs>
              <w:tab w:val="right" w:leader="dot" w:pos="9350"/>
            </w:tabs>
            <w:rPr>
              <w:rFonts w:eastAsiaTheme="minorEastAsia"/>
              <w:noProof/>
            </w:rPr>
          </w:pPr>
          <w:hyperlink w:anchor="_Toc420667580" w:history="1">
            <w:r w:rsidR="00C5261E" w:rsidRPr="00024498">
              <w:rPr>
                <w:rStyle w:val="Hyperlink"/>
                <w:rFonts w:cs="Times New Roman"/>
                <w:noProof/>
              </w:rPr>
              <w:t>District Information</w:t>
            </w:r>
            <w:r w:rsidR="00C5261E">
              <w:rPr>
                <w:noProof/>
                <w:webHidden/>
              </w:rPr>
              <w:tab/>
            </w:r>
            <w:r w:rsidR="00C5261E">
              <w:rPr>
                <w:noProof/>
                <w:webHidden/>
              </w:rPr>
              <w:fldChar w:fldCharType="begin"/>
            </w:r>
            <w:r w:rsidR="00C5261E">
              <w:rPr>
                <w:noProof/>
                <w:webHidden/>
              </w:rPr>
              <w:instrText xml:space="preserve"> PAGEREF _Toc420667580 \h </w:instrText>
            </w:r>
            <w:r w:rsidR="00C5261E">
              <w:rPr>
                <w:noProof/>
                <w:webHidden/>
              </w:rPr>
            </w:r>
            <w:r w:rsidR="00C5261E">
              <w:rPr>
                <w:noProof/>
                <w:webHidden/>
              </w:rPr>
              <w:fldChar w:fldCharType="separate"/>
            </w:r>
            <w:r>
              <w:rPr>
                <w:noProof/>
                <w:webHidden/>
              </w:rPr>
              <w:t>2</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581" w:history="1">
            <w:r w:rsidR="00C5261E" w:rsidRPr="00024498">
              <w:rPr>
                <w:rStyle w:val="Hyperlink"/>
                <w:rFonts w:cs="Times New Roman"/>
                <w:noProof/>
              </w:rPr>
              <w:t>District Mission</w:t>
            </w:r>
            <w:r w:rsidR="00C5261E">
              <w:rPr>
                <w:noProof/>
                <w:webHidden/>
              </w:rPr>
              <w:tab/>
            </w:r>
            <w:r w:rsidR="00C5261E">
              <w:rPr>
                <w:noProof/>
                <w:webHidden/>
              </w:rPr>
              <w:fldChar w:fldCharType="begin"/>
            </w:r>
            <w:r w:rsidR="00C5261E">
              <w:rPr>
                <w:noProof/>
                <w:webHidden/>
              </w:rPr>
              <w:instrText xml:space="preserve"> PAGEREF _Toc420667581 \h </w:instrText>
            </w:r>
            <w:r w:rsidR="00C5261E">
              <w:rPr>
                <w:noProof/>
                <w:webHidden/>
              </w:rPr>
            </w:r>
            <w:r w:rsidR="00C5261E">
              <w:rPr>
                <w:noProof/>
                <w:webHidden/>
              </w:rPr>
              <w:fldChar w:fldCharType="separate"/>
            </w:r>
            <w:r>
              <w:rPr>
                <w:noProof/>
                <w:webHidden/>
              </w:rPr>
              <w:t>2</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582" w:history="1">
            <w:r w:rsidR="00C5261E" w:rsidRPr="00024498">
              <w:rPr>
                <w:rStyle w:val="Hyperlink"/>
                <w:rFonts w:cs="Times New Roman"/>
                <w:noProof/>
              </w:rPr>
              <w:t>District Vision</w:t>
            </w:r>
            <w:r w:rsidR="00C5261E">
              <w:rPr>
                <w:noProof/>
                <w:webHidden/>
              </w:rPr>
              <w:tab/>
            </w:r>
            <w:r w:rsidR="00C5261E">
              <w:rPr>
                <w:noProof/>
                <w:webHidden/>
              </w:rPr>
              <w:fldChar w:fldCharType="begin"/>
            </w:r>
            <w:r w:rsidR="00C5261E">
              <w:rPr>
                <w:noProof/>
                <w:webHidden/>
              </w:rPr>
              <w:instrText xml:space="preserve"> PAGEREF _Toc420667582 \h </w:instrText>
            </w:r>
            <w:r w:rsidR="00C5261E">
              <w:rPr>
                <w:noProof/>
                <w:webHidden/>
              </w:rPr>
            </w:r>
            <w:r w:rsidR="00C5261E">
              <w:rPr>
                <w:noProof/>
                <w:webHidden/>
              </w:rPr>
              <w:fldChar w:fldCharType="separate"/>
            </w:r>
            <w:r>
              <w:rPr>
                <w:noProof/>
                <w:webHidden/>
              </w:rPr>
              <w:t>2</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583" w:history="1">
            <w:r w:rsidR="00C5261E" w:rsidRPr="00024498">
              <w:rPr>
                <w:rStyle w:val="Hyperlink"/>
                <w:rFonts w:eastAsia="Times New Roman" w:cs="Times New Roman"/>
                <w:noProof/>
              </w:rPr>
              <w:t>School District of Jefferson Priorities for 2013-2018</w:t>
            </w:r>
            <w:r w:rsidR="00C5261E">
              <w:rPr>
                <w:noProof/>
                <w:webHidden/>
              </w:rPr>
              <w:tab/>
            </w:r>
            <w:r w:rsidR="00C5261E">
              <w:rPr>
                <w:noProof/>
                <w:webHidden/>
              </w:rPr>
              <w:fldChar w:fldCharType="begin"/>
            </w:r>
            <w:r w:rsidR="00C5261E">
              <w:rPr>
                <w:noProof/>
                <w:webHidden/>
              </w:rPr>
              <w:instrText xml:space="preserve"> PAGEREF _Toc420667583 \h </w:instrText>
            </w:r>
            <w:r w:rsidR="00C5261E">
              <w:rPr>
                <w:noProof/>
                <w:webHidden/>
              </w:rPr>
            </w:r>
            <w:r w:rsidR="00C5261E">
              <w:rPr>
                <w:noProof/>
                <w:webHidden/>
              </w:rPr>
              <w:fldChar w:fldCharType="separate"/>
            </w:r>
            <w:r>
              <w:rPr>
                <w:noProof/>
                <w:webHidden/>
              </w:rPr>
              <w:t>3</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84" w:history="1">
            <w:r w:rsidR="00C5261E" w:rsidRPr="00024498">
              <w:rPr>
                <w:rStyle w:val="Hyperlink"/>
                <w:rFonts w:cs="Times New Roman"/>
                <w:noProof/>
              </w:rPr>
              <w:t>Priority One: Student Learning</w:t>
            </w:r>
            <w:r w:rsidR="00C5261E">
              <w:rPr>
                <w:noProof/>
                <w:webHidden/>
              </w:rPr>
              <w:tab/>
            </w:r>
            <w:r w:rsidR="00C5261E">
              <w:rPr>
                <w:noProof/>
                <w:webHidden/>
              </w:rPr>
              <w:fldChar w:fldCharType="begin"/>
            </w:r>
            <w:r w:rsidR="00C5261E">
              <w:rPr>
                <w:noProof/>
                <w:webHidden/>
              </w:rPr>
              <w:instrText xml:space="preserve"> PAGEREF _Toc420667584 \h </w:instrText>
            </w:r>
            <w:r w:rsidR="00C5261E">
              <w:rPr>
                <w:noProof/>
                <w:webHidden/>
              </w:rPr>
            </w:r>
            <w:r w:rsidR="00C5261E">
              <w:rPr>
                <w:noProof/>
                <w:webHidden/>
              </w:rPr>
              <w:fldChar w:fldCharType="separate"/>
            </w:r>
            <w:r>
              <w:rPr>
                <w:noProof/>
                <w:webHidden/>
              </w:rPr>
              <w:t>3</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85" w:history="1">
            <w:r w:rsidR="00C5261E" w:rsidRPr="00024498">
              <w:rPr>
                <w:rStyle w:val="Hyperlink"/>
                <w:rFonts w:cs="Times New Roman"/>
                <w:noProof/>
              </w:rPr>
              <w:t>Priority Two: Student Enrollment</w:t>
            </w:r>
            <w:r w:rsidR="00C5261E">
              <w:rPr>
                <w:noProof/>
                <w:webHidden/>
              </w:rPr>
              <w:tab/>
            </w:r>
            <w:r w:rsidR="00C5261E">
              <w:rPr>
                <w:noProof/>
                <w:webHidden/>
              </w:rPr>
              <w:fldChar w:fldCharType="begin"/>
            </w:r>
            <w:r w:rsidR="00C5261E">
              <w:rPr>
                <w:noProof/>
                <w:webHidden/>
              </w:rPr>
              <w:instrText xml:space="preserve"> PAGEREF _Toc420667585 \h </w:instrText>
            </w:r>
            <w:r w:rsidR="00C5261E">
              <w:rPr>
                <w:noProof/>
                <w:webHidden/>
              </w:rPr>
            </w:r>
            <w:r w:rsidR="00C5261E">
              <w:rPr>
                <w:noProof/>
                <w:webHidden/>
              </w:rPr>
              <w:fldChar w:fldCharType="separate"/>
            </w:r>
            <w:r>
              <w:rPr>
                <w:noProof/>
                <w:webHidden/>
              </w:rPr>
              <w:t>3</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86" w:history="1">
            <w:r w:rsidR="00C5261E" w:rsidRPr="00024498">
              <w:rPr>
                <w:rStyle w:val="Hyperlink"/>
                <w:rFonts w:cs="Times New Roman"/>
                <w:noProof/>
              </w:rPr>
              <w:t>Priority Three: 21</w:t>
            </w:r>
            <w:r w:rsidR="00C5261E" w:rsidRPr="00024498">
              <w:rPr>
                <w:rStyle w:val="Hyperlink"/>
                <w:rFonts w:cs="Times New Roman"/>
                <w:noProof/>
                <w:vertAlign w:val="superscript"/>
              </w:rPr>
              <w:t>st</w:t>
            </w:r>
            <w:r w:rsidR="00C5261E" w:rsidRPr="00024498">
              <w:rPr>
                <w:rStyle w:val="Hyperlink"/>
                <w:rFonts w:cs="Times New Roman"/>
                <w:noProof/>
              </w:rPr>
              <w:t xml:space="preserve"> Century Skills for Student Learning</w:t>
            </w:r>
            <w:r w:rsidR="00C5261E">
              <w:rPr>
                <w:noProof/>
                <w:webHidden/>
              </w:rPr>
              <w:tab/>
            </w:r>
            <w:r w:rsidR="00C5261E">
              <w:rPr>
                <w:noProof/>
                <w:webHidden/>
              </w:rPr>
              <w:fldChar w:fldCharType="begin"/>
            </w:r>
            <w:r w:rsidR="00C5261E">
              <w:rPr>
                <w:noProof/>
                <w:webHidden/>
              </w:rPr>
              <w:instrText xml:space="preserve"> PAGEREF _Toc420667586 \h </w:instrText>
            </w:r>
            <w:r w:rsidR="00C5261E">
              <w:rPr>
                <w:noProof/>
                <w:webHidden/>
              </w:rPr>
            </w:r>
            <w:r w:rsidR="00C5261E">
              <w:rPr>
                <w:noProof/>
                <w:webHidden/>
              </w:rPr>
              <w:fldChar w:fldCharType="separate"/>
            </w:r>
            <w:r>
              <w:rPr>
                <w:noProof/>
                <w:webHidden/>
              </w:rPr>
              <w:t>3</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87" w:history="1">
            <w:r w:rsidR="00C5261E" w:rsidRPr="00024498">
              <w:rPr>
                <w:rStyle w:val="Hyperlink"/>
                <w:rFonts w:cs="Times New Roman"/>
                <w:noProof/>
              </w:rPr>
              <w:t>Priority Four: Budget/Operations</w:t>
            </w:r>
            <w:r w:rsidR="00C5261E">
              <w:rPr>
                <w:noProof/>
                <w:webHidden/>
              </w:rPr>
              <w:tab/>
            </w:r>
            <w:r w:rsidR="00C5261E">
              <w:rPr>
                <w:noProof/>
                <w:webHidden/>
              </w:rPr>
              <w:fldChar w:fldCharType="begin"/>
            </w:r>
            <w:r w:rsidR="00C5261E">
              <w:rPr>
                <w:noProof/>
                <w:webHidden/>
              </w:rPr>
              <w:instrText xml:space="preserve"> PAGEREF _Toc420667587 \h </w:instrText>
            </w:r>
            <w:r w:rsidR="00C5261E">
              <w:rPr>
                <w:noProof/>
                <w:webHidden/>
              </w:rPr>
            </w:r>
            <w:r w:rsidR="00C5261E">
              <w:rPr>
                <w:noProof/>
                <w:webHidden/>
              </w:rPr>
              <w:fldChar w:fldCharType="separate"/>
            </w:r>
            <w:r>
              <w:rPr>
                <w:noProof/>
                <w:webHidden/>
              </w:rPr>
              <w:t>3</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88" w:history="1">
            <w:r w:rsidR="00C5261E" w:rsidRPr="00024498">
              <w:rPr>
                <w:rStyle w:val="Hyperlink"/>
                <w:rFonts w:cs="Times New Roman"/>
                <w:noProof/>
              </w:rPr>
              <w:t>Priority Five: Workforce Development</w:t>
            </w:r>
            <w:r w:rsidR="00C5261E">
              <w:rPr>
                <w:noProof/>
                <w:webHidden/>
              </w:rPr>
              <w:tab/>
            </w:r>
            <w:r w:rsidR="00C5261E">
              <w:rPr>
                <w:noProof/>
                <w:webHidden/>
              </w:rPr>
              <w:fldChar w:fldCharType="begin"/>
            </w:r>
            <w:r w:rsidR="00C5261E">
              <w:rPr>
                <w:noProof/>
                <w:webHidden/>
              </w:rPr>
              <w:instrText xml:space="preserve"> PAGEREF _Toc420667588 \h </w:instrText>
            </w:r>
            <w:r w:rsidR="00C5261E">
              <w:rPr>
                <w:noProof/>
                <w:webHidden/>
              </w:rPr>
            </w:r>
            <w:r w:rsidR="00C5261E">
              <w:rPr>
                <w:noProof/>
                <w:webHidden/>
              </w:rPr>
              <w:fldChar w:fldCharType="separate"/>
            </w:r>
            <w:r>
              <w:rPr>
                <w:noProof/>
                <w:webHidden/>
              </w:rPr>
              <w:t>3</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589" w:history="1">
            <w:r w:rsidR="00C5261E" w:rsidRPr="00024498">
              <w:rPr>
                <w:rStyle w:val="Hyperlink"/>
                <w:rFonts w:cs="Times New Roman"/>
                <w:noProof/>
              </w:rPr>
              <w:t>Part 2: Technology Vision and Goals</w:t>
            </w:r>
            <w:r w:rsidR="00C5261E">
              <w:rPr>
                <w:noProof/>
                <w:webHidden/>
              </w:rPr>
              <w:tab/>
            </w:r>
            <w:r w:rsidR="00C5261E">
              <w:rPr>
                <w:noProof/>
                <w:webHidden/>
              </w:rPr>
              <w:fldChar w:fldCharType="begin"/>
            </w:r>
            <w:r w:rsidR="00C5261E">
              <w:rPr>
                <w:noProof/>
                <w:webHidden/>
              </w:rPr>
              <w:instrText xml:space="preserve"> PAGEREF _Toc420667589 \h </w:instrText>
            </w:r>
            <w:r w:rsidR="00C5261E">
              <w:rPr>
                <w:noProof/>
                <w:webHidden/>
              </w:rPr>
            </w:r>
            <w:r w:rsidR="00C5261E">
              <w:rPr>
                <w:noProof/>
                <w:webHidden/>
              </w:rPr>
              <w:fldChar w:fldCharType="separate"/>
            </w:r>
            <w:r>
              <w:rPr>
                <w:noProof/>
                <w:webHidden/>
              </w:rPr>
              <w:t>4</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590" w:history="1">
            <w:r w:rsidR="00C5261E" w:rsidRPr="00024498">
              <w:rPr>
                <w:rStyle w:val="Hyperlink"/>
                <w:rFonts w:cs="Times New Roman"/>
                <w:noProof/>
              </w:rPr>
              <w:t>District Technology Council</w:t>
            </w:r>
            <w:r w:rsidR="00C5261E">
              <w:rPr>
                <w:noProof/>
                <w:webHidden/>
              </w:rPr>
              <w:tab/>
            </w:r>
            <w:r w:rsidR="00C5261E">
              <w:rPr>
                <w:noProof/>
                <w:webHidden/>
              </w:rPr>
              <w:fldChar w:fldCharType="begin"/>
            </w:r>
            <w:r w:rsidR="00C5261E">
              <w:rPr>
                <w:noProof/>
                <w:webHidden/>
              </w:rPr>
              <w:instrText xml:space="preserve"> PAGEREF _Toc420667590 \h </w:instrText>
            </w:r>
            <w:r w:rsidR="00C5261E">
              <w:rPr>
                <w:noProof/>
                <w:webHidden/>
              </w:rPr>
            </w:r>
            <w:r w:rsidR="00C5261E">
              <w:rPr>
                <w:noProof/>
                <w:webHidden/>
              </w:rPr>
              <w:fldChar w:fldCharType="separate"/>
            </w:r>
            <w:r>
              <w:rPr>
                <w:noProof/>
                <w:webHidden/>
              </w:rPr>
              <w:t>4</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591" w:history="1">
            <w:r w:rsidR="00C5261E" w:rsidRPr="00024498">
              <w:rPr>
                <w:rStyle w:val="Hyperlink"/>
                <w:rFonts w:cs="Times New Roman"/>
                <w:noProof/>
              </w:rPr>
              <w:t>Technology Vision</w:t>
            </w:r>
            <w:r w:rsidR="00C5261E">
              <w:rPr>
                <w:noProof/>
                <w:webHidden/>
              </w:rPr>
              <w:tab/>
            </w:r>
            <w:r w:rsidR="00C5261E">
              <w:rPr>
                <w:noProof/>
                <w:webHidden/>
              </w:rPr>
              <w:fldChar w:fldCharType="begin"/>
            </w:r>
            <w:r w:rsidR="00C5261E">
              <w:rPr>
                <w:noProof/>
                <w:webHidden/>
              </w:rPr>
              <w:instrText xml:space="preserve"> PAGEREF _Toc420667591 \h </w:instrText>
            </w:r>
            <w:r w:rsidR="00C5261E">
              <w:rPr>
                <w:noProof/>
                <w:webHidden/>
              </w:rPr>
            </w:r>
            <w:r w:rsidR="00C5261E">
              <w:rPr>
                <w:noProof/>
                <w:webHidden/>
              </w:rPr>
              <w:fldChar w:fldCharType="separate"/>
            </w:r>
            <w:r>
              <w:rPr>
                <w:noProof/>
                <w:webHidden/>
              </w:rPr>
              <w:t>4</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592" w:history="1">
            <w:r w:rsidR="00C5261E" w:rsidRPr="00024498">
              <w:rPr>
                <w:rStyle w:val="Hyperlink"/>
                <w:noProof/>
              </w:rPr>
              <w:t>Technology Goals</w:t>
            </w:r>
            <w:r w:rsidR="00C5261E">
              <w:rPr>
                <w:noProof/>
                <w:webHidden/>
              </w:rPr>
              <w:tab/>
            </w:r>
            <w:r w:rsidR="00C5261E">
              <w:rPr>
                <w:noProof/>
                <w:webHidden/>
              </w:rPr>
              <w:fldChar w:fldCharType="begin"/>
            </w:r>
            <w:r w:rsidR="00C5261E">
              <w:rPr>
                <w:noProof/>
                <w:webHidden/>
              </w:rPr>
              <w:instrText xml:space="preserve"> PAGEREF _Toc420667592 \h </w:instrText>
            </w:r>
            <w:r w:rsidR="00C5261E">
              <w:rPr>
                <w:noProof/>
                <w:webHidden/>
              </w:rPr>
            </w:r>
            <w:r w:rsidR="00C5261E">
              <w:rPr>
                <w:noProof/>
                <w:webHidden/>
              </w:rPr>
              <w:fldChar w:fldCharType="separate"/>
            </w:r>
            <w:r>
              <w:rPr>
                <w:noProof/>
                <w:webHidden/>
              </w:rPr>
              <w:t>4</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93" w:history="1">
            <w:r w:rsidR="00C5261E" w:rsidRPr="00024498">
              <w:rPr>
                <w:rStyle w:val="Hyperlink"/>
                <w:noProof/>
              </w:rPr>
              <w:t>Goal 1: Increase Student Achievement</w:t>
            </w:r>
            <w:r w:rsidR="00C5261E">
              <w:rPr>
                <w:noProof/>
                <w:webHidden/>
              </w:rPr>
              <w:tab/>
            </w:r>
            <w:r w:rsidR="00C5261E">
              <w:rPr>
                <w:noProof/>
                <w:webHidden/>
              </w:rPr>
              <w:fldChar w:fldCharType="begin"/>
            </w:r>
            <w:r w:rsidR="00C5261E">
              <w:rPr>
                <w:noProof/>
                <w:webHidden/>
              </w:rPr>
              <w:instrText xml:space="preserve"> PAGEREF _Toc420667593 \h </w:instrText>
            </w:r>
            <w:r w:rsidR="00C5261E">
              <w:rPr>
                <w:noProof/>
                <w:webHidden/>
              </w:rPr>
            </w:r>
            <w:r w:rsidR="00C5261E">
              <w:rPr>
                <w:noProof/>
                <w:webHidden/>
              </w:rPr>
              <w:fldChar w:fldCharType="separate"/>
            </w:r>
            <w:r>
              <w:rPr>
                <w:noProof/>
                <w:webHidden/>
              </w:rPr>
              <w:t>5</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94" w:history="1">
            <w:r w:rsidR="00C5261E" w:rsidRPr="00024498">
              <w:rPr>
                <w:rStyle w:val="Hyperlink"/>
                <w:rFonts w:eastAsia="Times New Roman" w:cs="Times New Roman"/>
                <w:noProof/>
              </w:rPr>
              <w:t>Goal 2: Effective Teaching and Learning Practices</w:t>
            </w:r>
            <w:r w:rsidR="00C5261E">
              <w:rPr>
                <w:noProof/>
                <w:webHidden/>
              </w:rPr>
              <w:tab/>
            </w:r>
            <w:r w:rsidR="00C5261E">
              <w:rPr>
                <w:noProof/>
                <w:webHidden/>
              </w:rPr>
              <w:fldChar w:fldCharType="begin"/>
            </w:r>
            <w:r w:rsidR="00C5261E">
              <w:rPr>
                <w:noProof/>
                <w:webHidden/>
              </w:rPr>
              <w:instrText xml:space="preserve"> PAGEREF _Toc420667594 \h </w:instrText>
            </w:r>
            <w:r w:rsidR="00C5261E">
              <w:rPr>
                <w:noProof/>
                <w:webHidden/>
              </w:rPr>
            </w:r>
            <w:r w:rsidR="00C5261E">
              <w:rPr>
                <w:noProof/>
                <w:webHidden/>
              </w:rPr>
              <w:fldChar w:fldCharType="separate"/>
            </w:r>
            <w:r>
              <w:rPr>
                <w:noProof/>
                <w:webHidden/>
              </w:rPr>
              <w:t>6</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95" w:history="1">
            <w:r w:rsidR="00C5261E" w:rsidRPr="00024498">
              <w:rPr>
                <w:rStyle w:val="Hyperlink"/>
                <w:rFonts w:eastAsia="Times New Roman" w:cs="Times New Roman"/>
                <w:noProof/>
              </w:rPr>
              <w:t>Goal 3: Access to Information Resources and Learning Tools</w:t>
            </w:r>
            <w:r w:rsidR="00C5261E">
              <w:rPr>
                <w:noProof/>
                <w:webHidden/>
              </w:rPr>
              <w:tab/>
            </w:r>
            <w:r w:rsidR="00C5261E">
              <w:rPr>
                <w:noProof/>
                <w:webHidden/>
              </w:rPr>
              <w:fldChar w:fldCharType="begin"/>
            </w:r>
            <w:r w:rsidR="00C5261E">
              <w:rPr>
                <w:noProof/>
                <w:webHidden/>
              </w:rPr>
              <w:instrText xml:space="preserve"> PAGEREF _Toc420667595 \h </w:instrText>
            </w:r>
            <w:r w:rsidR="00C5261E">
              <w:rPr>
                <w:noProof/>
                <w:webHidden/>
              </w:rPr>
            </w:r>
            <w:r w:rsidR="00C5261E">
              <w:rPr>
                <w:noProof/>
                <w:webHidden/>
              </w:rPr>
              <w:fldChar w:fldCharType="separate"/>
            </w:r>
            <w:r>
              <w:rPr>
                <w:noProof/>
                <w:webHidden/>
              </w:rPr>
              <w:t>7</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96" w:history="1">
            <w:r w:rsidR="00C5261E" w:rsidRPr="00024498">
              <w:rPr>
                <w:rStyle w:val="Hyperlink"/>
                <w:rFonts w:eastAsia="Times New Roman" w:cs="Times New Roman"/>
                <w:noProof/>
              </w:rPr>
              <w:t>Goal 4:  Support Systems and Leadership</w:t>
            </w:r>
            <w:r w:rsidR="00C5261E">
              <w:rPr>
                <w:noProof/>
                <w:webHidden/>
              </w:rPr>
              <w:tab/>
            </w:r>
            <w:r w:rsidR="00C5261E">
              <w:rPr>
                <w:noProof/>
                <w:webHidden/>
              </w:rPr>
              <w:fldChar w:fldCharType="begin"/>
            </w:r>
            <w:r w:rsidR="00C5261E">
              <w:rPr>
                <w:noProof/>
                <w:webHidden/>
              </w:rPr>
              <w:instrText xml:space="preserve"> PAGEREF _Toc420667596 \h </w:instrText>
            </w:r>
            <w:r w:rsidR="00C5261E">
              <w:rPr>
                <w:noProof/>
                <w:webHidden/>
              </w:rPr>
            </w:r>
            <w:r w:rsidR="00C5261E">
              <w:rPr>
                <w:noProof/>
                <w:webHidden/>
              </w:rPr>
              <w:fldChar w:fldCharType="separate"/>
            </w:r>
            <w:r>
              <w:rPr>
                <w:noProof/>
                <w:webHidden/>
              </w:rPr>
              <w:t>7</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97" w:history="1">
            <w:r w:rsidR="00C5261E" w:rsidRPr="00024498">
              <w:rPr>
                <w:rStyle w:val="Hyperlink"/>
                <w:rFonts w:eastAsia="Times New Roman" w:cs="Times New Roman"/>
                <w:noProof/>
              </w:rPr>
              <w:t>Goal 5:  Library and Media Services</w:t>
            </w:r>
            <w:r w:rsidR="00C5261E">
              <w:rPr>
                <w:noProof/>
                <w:webHidden/>
              </w:rPr>
              <w:tab/>
            </w:r>
            <w:r w:rsidR="00C5261E">
              <w:rPr>
                <w:noProof/>
                <w:webHidden/>
              </w:rPr>
              <w:fldChar w:fldCharType="begin"/>
            </w:r>
            <w:r w:rsidR="00C5261E">
              <w:rPr>
                <w:noProof/>
                <w:webHidden/>
              </w:rPr>
              <w:instrText xml:space="preserve"> PAGEREF _Toc420667597 \h </w:instrText>
            </w:r>
            <w:r w:rsidR="00C5261E">
              <w:rPr>
                <w:noProof/>
                <w:webHidden/>
              </w:rPr>
            </w:r>
            <w:r w:rsidR="00C5261E">
              <w:rPr>
                <w:noProof/>
                <w:webHidden/>
              </w:rPr>
              <w:fldChar w:fldCharType="separate"/>
            </w:r>
            <w:r>
              <w:rPr>
                <w:noProof/>
                <w:webHidden/>
              </w:rPr>
              <w:t>8</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598" w:history="1">
            <w:r w:rsidR="00C5261E" w:rsidRPr="00024498">
              <w:rPr>
                <w:rStyle w:val="Hyperlink"/>
                <w:rFonts w:eastAsia="Times New Roman" w:cs="Times New Roman"/>
                <w:noProof/>
              </w:rPr>
              <w:t>Goal 6:  Communication and Outreach</w:t>
            </w:r>
            <w:r w:rsidR="00C5261E">
              <w:rPr>
                <w:noProof/>
                <w:webHidden/>
              </w:rPr>
              <w:tab/>
            </w:r>
            <w:r w:rsidR="00C5261E">
              <w:rPr>
                <w:noProof/>
                <w:webHidden/>
              </w:rPr>
              <w:fldChar w:fldCharType="begin"/>
            </w:r>
            <w:r w:rsidR="00C5261E">
              <w:rPr>
                <w:noProof/>
                <w:webHidden/>
              </w:rPr>
              <w:instrText xml:space="preserve"> PAGEREF _Toc420667598 \h </w:instrText>
            </w:r>
            <w:r w:rsidR="00C5261E">
              <w:rPr>
                <w:noProof/>
                <w:webHidden/>
              </w:rPr>
            </w:r>
            <w:r w:rsidR="00C5261E">
              <w:rPr>
                <w:noProof/>
                <w:webHidden/>
              </w:rPr>
              <w:fldChar w:fldCharType="separate"/>
            </w:r>
            <w:r>
              <w:rPr>
                <w:noProof/>
                <w:webHidden/>
              </w:rPr>
              <w:t>9</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599" w:history="1">
            <w:r w:rsidR="00C5261E" w:rsidRPr="00024498">
              <w:rPr>
                <w:rStyle w:val="Hyperlink"/>
                <w:rFonts w:eastAsia="Times New Roman"/>
                <w:noProof/>
              </w:rPr>
              <w:t>Part 3: Supporting Information</w:t>
            </w:r>
            <w:r w:rsidR="00C5261E">
              <w:rPr>
                <w:noProof/>
                <w:webHidden/>
              </w:rPr>
              <w:tab/>
            </w:r>
            <w:r w:rsidR="00C5261E">
              <w:rPr>
                <w:noProof/>
                <w:webHidden/>
              </w:rPr>
              <w:fldChar w:fldCharType="begin"/>
            </w:r>
            <w:r w:rsidR="00C5261E">
              <w:rPr>
                <w:noProof/>
                <w:webHidden/>
              </w:rPr>
              <w:instrText xml:space="preserve"> PAGEREF _Toc420667599 \h </w:instrText>
            </w:r>
            <w:r w:rsidR="00C5261E">
              <w:rPr>
                <w:noProof/>
                <w:webHidden/>
              </w:rPr>
            </w:r>
            <w:r w:rsidR="00C5261E">
              <w:rPr>
                <w:noProof/>
                <w:webHidden/>
              </w:rPr>
              <w:fldChar w:fldCharType="separate"/>
            </w:r>
            <w:r>
              <w:rPr>
                <w:noProof/>
                <w:webHidden/>
              </w:rPr>
              <w:t>10</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600" w:history="1">
            <w:r w:rsidR="00C5261E" w:rsidRPr="00024498">
              <w:rPr>
                <w:rStyle w:val="Hyperlink"/>
                <w:rFonts w:eastAsia="Times New Roman"/>
                <w:noProof/>
              </w:rPr>
              <w:t>History</w:t>
            </w:r>
            <w:r w:rsidR="00C5261E">
              <w:rPr>
                <w:noProof/>
                <w:webHidden/>
              </w:rPr>
              <w:tab/>
            </w:r>
            <w:r w:rsidR="00C5261E">
              <w:rPr>
                <w:noProof/>
                <w:webHidden/>
              </w:rPr>
              <w:fldChar w:fldCharType="begin"/>
            </w:r>
            <w:r w:rsidR="00C5261E">
              <w:rPr>
                <w:noProof/>
                <w:webHidden/>
              </w:rPr>
              <w:instrText xml:space="preserve"> PAGEREF _Toc420667600 \h </w:instrText>
            </w:r>
            <w:r w:rsidR="00C5261E">
              <w:rPr>
                <w:noProof/>
                <w:webHidden/>
              </w:rPr>
            </w:r>
            <w:r w:rsidR="00C5261E">
              <w:rPr>
                <w:noProof/>
                <w:webHidden/>
              </w:rPr>
              <w:fldChar w:fldCharType="separate"/>
            </w:r>
            <w:r>
              <w:rPr>
                <w:noProof/>
                <w:webHidden/>
              </w:rPr>
              <w:t>10</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601" w:history="1">
            <w:r w:rsidR="00C5261E" w:rsidRPr="00024498">
              <w:rPr>
                <w:rStyle w:val="Hyperlink"/>
                <w:rFonts w:cs="Times New Roman"/>
                <w:noProof/>
              </w:rPr>
              <w:t>Needs Assessment</w:t>
            </w:r>
            <w:r w:rsidR="00C5261E">
              <w:rPr>
                <w:noProof/>
                <w:webHidden/>
              </w:rPr>
              <w:tab/>
            </w:r>
            <w:r w:rsidR="00C5261E">
              <w:rPr>
                <w:noProof/>
                <w:webHidden/>
              </w:rPr>
              <w:fldChar w:fldCharType="begin"/>
            </w:r>
            <w:r w:rsidR="00C5261E">
              <w:rPr>
                <w:noProof/>
                <w:webHidden/>
              </w:rPr>
              <w:instrText xml:space="preserve"> PAGEREF _Toc420667601 \h </w:instrText>
            </w:r>
            <w:r w:rsidR="00C5261E">
              <w:rPr>
                <w:noProof/>
                <w:webHidden/>
              </w:rPr>
            </w:r>
            <w:r w:rsidR="00C5261E">
              <w:rPr>
                <w:noProof/>
                <w:webHidden/>
              </w:rPr>
              <w:fldChar w:fldCharType="separate"/>
            </w:r>
            <w:r>
              <w:rPr>
                <w:noProof/>
                <w:webHidden/>
              </w:rPr>
              <w:t>12</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602" w:history="1">
            <w:r w:rsidR="00C5261E" w:rsidRPr="00024498">
              <w:rPr>
                <w:rStyle w:val="Hyperlink"/>
                <w:rFonts w:cs="Times New Roman"/>
                <w:noProof/>
              </w:rPr>
              <w:t>Library Collections</w:t>
            </w:r>
            <w:r w:rsidR="00C5261E">
              <w:rPr>
                <w:noProof/>
                <w:webHidden/>
              </w:rPr>
              <w:tab/>
            </w:r>
            <w:r w:rsidR="00C5261E">
              <w:rPr>
                <w:noProof/>
                <w:webHidden/>
              </w:rPr>
              <w:fldChar w:fldCharType="begin"/>
            </w:r>
            <w:r w:rsidR="00C5261E">
              <w:rPr>
                <w:noProof/>
                <w:webHidden/>
              </w:rPr>
              <w:instrText xml:space="preserve"> PAGEREF _Toc420667602 \h </w:instrText>
            </w:r>
            <w:r w:rsidR="00C5261E">
              <w:rPr>
                <w:noProof/>
                <w:webHidden/>
              </w:rPr>
            </w:r>
            <w:r w:rsidR="00C5261E">
              <w:rPr>
                <w:noProof/>
                <w:webHidden/>
              </w:rPr>
              <w:fldChar w:fldCharType="separate"/>
            </w:r>
            <w:r>
              <w:rPr>
                <w:noProof/>
                <w:webHidden/>
              </w:rPr>
              <w:t>12</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603" w:history="1">
            <w:r w:rsidR="00C5261E" w:rsidRPr="00024498">
              <w:rPr>
                <w:rStyle w:val="Hyperlink"/>
                <w:rFonts w:cs="Times New Roman"/>
                <w:noProof/>
                <w:shd w:val="clear" w:color="auto" w:fill="FFFFFF"/>
              </w:rPr>
              <w:t>Library Online Resources</w:t>
            </w:r>
            <w:r w:rsidR="00C5261E">
              <w:rPr>
                <w:noProof/>
                <w:webHidden/>
              </w:rPr>
              <w:tab/>
            </w:r>
            <w:r w:rsidR="00C5261E">
              <w:rPr>
                <w:noProof/>
                <w:webHidden/>
              </w:rPr>
              <w:fldChar w:fldCharType="begin"/>
            </w:r>
            <w:r w:rsidR="00C5261E">
              <w:rPr>
                <w:noProof/>
                <w:webHidden/>
              </w:rPr>
              <w:instrText xml:space="preserve"> PAGEREF _Toc420667603 \h </w:instrText>
            </w:r>
            <w:r w:rsidR="00C5261E">
              <w:rPr>
                <w:noProof/>
                <w:webHidden/>
              </w:rPr>
            </w:r>
            <w:r w:rsidR="00C5261E">
              <w:rPr>
                <w:noProof/>
                <w:webHidden/>
              </w:rPr>
              <w:fldChar w:fldCharType="separate"/>
            </w:r>
            <w:r>
              <w:rPr>
                <w:noProof/>
                <w:webHidden/>
              </w:rPr>
              <w:t>13</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604" w:history="1">
            <w:r w:rsidR="00C5261E" w:rsidRPr="00024498">
              <w:rPr>
                <w:rStyle w:val="Hyperlink"/>
                <w:noProof/>
              </w:rPr>
              <w:t>District Technology Survey Summary Data</w:t>
            </w:r>
            <w:r w:rsidR="00C5261E">
              <w:rPr>
                <w:noProof/>
                <w:webHidden/>
              </w:rPr>
              <w:tab/>
            </w:r>
            <w:r w:rsidR="00C5261E">
              <w:rPr>
                <w:noProof/>
                <w:webHidden/>
              </w:rPr>
              <w:fldChar w:fldCharType="begin"/>
            </w:r>
            <w:r w:rsidR="00C5261E">
              <w:rPr>
                <w:noProof/>
                <w:webHidden/>
              </w:rPr>
              <w:instrText xml:space="preserve"> PAGEREF _Toc420667604 \h </w:instrText>
            </w:r>
            <w:r w:rsidR="00C5261E">
              <w:rPr>
                <w:noProof/>
                <w:webHidden/>
              </w:rPr>
            </w:r>
            <w:r w:rsidR="00C5261E">
              <w:rPr>
                <w:noProof/>
                <w:webHidden/>
              </w:rPr>
              <w:fldChar w:fldCharType="separate"/>
            </w:r>
            <w:r>
              <w:rPr>
                <w:noProof/>
                <w:webHidden/>
              </w:rPr>
              <w:t>14</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605" w:history="1">
            <w:r w:rsidR="00C5261E" w:rsidRPr="00024498">
              <w:rPr>
                <w:rStyle w:val="Hyperlink"/>
                <w:noProof/>
              </w:rPr>
              <w:t>2013-2014</w:t>
            </w:r>
            <w:r w:rsidR="00C5261E">
              <w:rPr>
                <w:noProof/>
                <w:webHidden/>
              </w:rPr>
              <w:tab/>
            </w:r>
            <w:r w:rsidR="00C5261E">
              <w:rPr>
                <w:noProof/>
                <w:webHidden/>
              </w:rPr>
              <w:fldChar w:fldCharType="begin"/>
            </w:r>
            <w:r w:rsidR="00C5261E">
              <w:rPr>
                <w:noProof/>
                <w:webHidden/>
              </w:rPr>
              <w:instrText xml:space="preserve"> PAGEREF _Toc420667605 \h </w:instrText>
            </w:r>
            <w:r w:rsidR="00C5261E">
              <w:rPr>
                <w:noProof/>
                <w:webHidden/>
              </w:rPr>
            </w:r>
            <w:r w:rsidR="00C5261E">
              <w:rPr>
                <w:noProof/>
                <w:webHidden/>
              </w:rPr>
              <w:fldChar w:fldCharType="separate"/>
            </w:r>
            <w:r>
              <w:rPr>
                <w:noProof/>
                <w:webHidden/>
              </w:rPr>
              <w:t>14</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606" w:history="1">
            <w:r w:rsidR="00C5261E" w:rsidRPr="00024498">
              <w:rPr>
                <w:rStyle w:val="Hyperlink"/>
                <w:noProof/>
              </w:rPr>
              <w:t>2013-14 Certified Teaching Staff Data Collection</w:t>
            </w:r>
            <w:r w:rsidR="00C5261E">
              <w:rPr>
                <w:noProof/>
                <w:webHidden/>
              </w:rPr>
              <w:tab/>
            </w:r>
            <w:r w:rsidR="00C5261E">
              <w:rPr>
                <w:noProof/>
                <w:webHidden/>
              </w:rPr>
              <w:fldChar w:fldCharType="begin"/>
            </w:r>
            <w:r w:rsidR="00C5261E">
              <w:rPr>
                <w:noProof/>
                <w:webHidden/>
              </w:rPr>
              <w:instrText xml:space="preserve"> PAGEREF _Toc420667606 \h </w:instrText>
            </w:r>
            <w:r w:rsidR="00C5261E">
              <w:rPr>
                <w:noProof/>
                <w:webHidden/>
              </w:rPr>
            </w:r>
            <w:r w:rsidR="00C5261E">
              <w:rPr>
                <w:noProof/>
                <w:webHidden/>
              </w:rPr>
              <w:fldChar w:fldCharType="separate"/>
            </w:r>
            <w:r>
              <w:rPr>
                <w:noProof/>
                <w:webHidden/>
              </w:rPr>
              <w:t>14</w:t>
            </w:r>
            <w:r w:rsidR="00C5261E">
              <w:rPr>
                <w:noProof/>
                <w:webHidden/>
              </w:rPr>
              <w:fldChar w:fldCharType="end"/>
            </w:r>
          </w:hyperlink>
        </w:p>
        <w:p w:rsidR="00C5261E" w:rsidRDefault="00330247">
          <w:pPr>
            <w:pStyle w:val="TOC2"/>
            <w:tabs>
              <w:tab w:val="right" w:leader="dot" w:pos="9350"/>
            </w:tabs>
            <w:rPr>
              <w:rFonts w:eastAsiaTheme="minorEastAsia"/>
              <w:noProof/>
            </w:rPr>
          </w:pPr>
          <w:hyperlink w:anchor="_Toc420667607" w:history="1">
            <w:r w:rsidR="00C5261E" w:rsidRPr="00024498">
              <w:rPr>
                <w:rStyle w:val="Hyperlink"/>
                <w:noProof/>
              </w:rPr>
              <w:t>2014-15 Technology Surveys</w:t>
            </w:r>
            <w:r w:rsidR="00C5261E">
              <w:rPr>
                <w:noProof/>
                <w:webHidden/>
              </w:rPr>
              <w:tab/>
            </w:r>
            <w:r w:rsidR="00C5261E">
              <w:rPr>
                <w:noProof/>
                <w:webHidden/>
              </w:rPr>
              <w:fldChar w:fldCharType="begin"/>
            </w:r>
            <w:r w:rsidR="00C5261E">
              <w:rPr>
                <w:noProof/>
                <w:webHidden/>
              </w:rPr>
              <w:instrText xml:space="preserve"> PAGEREF _Toc420667607 \h </w:instrText>
            </w:r>
            <w:r w:rsidR="00C5261E">
              <w:rPr>
                <w:noProof/>
                <w:webHidden/>
              </w:rPr>
            </w:r>
            <w:r w:rsidR="00C5261E">
              <w:rPr>
                <w:noProof/>
                <w:webHidden/>
              </w:rPr>
              <w:fldChar w:fldCharType="separate"/>
            </w:r>
            <w:r>
              <w:rPr>
                <w:noProof/>
                <w:webHidden/>
              </w:rPr>
              <w:t>15</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608" w:history="1">
            <w:r w:rsidR="00C5261E" w:rsidRPr="00024498">
              <w:rPr>
                <w:rStyle w:val="Hyperlink"/>
                <w:noProof/>
              </w:rPr>
              <w:t>2014-15 Certified Staff Data Collection</w:t>
            </w:r>
            <w:r w:rsidR="00C5261E">
              <w:rPr>
                <w:noProof/>
                <w:webHidden/>
              </w:rPr>
              <w:tab/>
            </w:r>
            <w:r w:rsidR="00C5261E">
              <w:rPr>
                <w:noProof/>
                <w:webHidden/>
              </w:rPr>
              <w:fldChar w:fldCharType="begin"/>
            </w:r>
            <w:r w:rsidR="00C5261E">
              <w:rPr>
                <w:noProof/>
                <w:webHidden/>
              </w:rPr>
              <w:instrText xml:space="preserve"> PAGEREF _Toc420667608 \h </w:instrText>
            </w:r>
            <w:r w:rsidR="00C5261E">
              <w:rPr>
                <w:noProof/>
                <w:webHidden/>
              </w:rPr>
            </w:r>
            <w:r w:rsidR="00C5261E">
              <w:rPr>
                <w:noProof/>
                <w:webHidden/>
              </w:rPr>
              <w:fldChar w:fldCharType="separate"/>
            </w:r>
            <w:r>
              <w:rPr>
                <w:noProof/>
                <w:webHidden/>
              </w:rPr>
              <w:t>15</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609" w:history="1">
            <w:r w:rsidR="00C5261E" w:rsidRPr="00024498">
              <w:rPr>
                <w:rStyle w:val="Hyperlink"/>
                <w:noProof/>
              </w:rPr>
              <w:t>2014-15 Student Data Collection</w:t>
            </w:r>
            <w:r w:rsidR="00C5261E">
              <w:rPr>
                <w:noProof/>
                <w:webHidden/>
              </w:rPr>
              <w:tab/>
            </w:r>
            <w:r w:rsidR="00C5261E">
              <w:rPr>
                <w:noProof/>
                <w:webHidden/>
              </w:rPr>
              <w:fldChar w:fldCharType="begin"/>
            </w:r>
            <w:r w:rsidR="00C5261E">
              <w:rPr>
                <w:noProof/>
                <w:webHidden/>
              </w:rPr>
              <w:instrText xml:space="preserve"> PAGEREF _Toc420667609 \h </w:instrText>
            </w:r>
            <w:r w:rsidR="00C5261E">
              <w:rPr>
                <w:noProof/>
                <w:webHidden/>
              </w:rPr>
            </w:r>
            <w:r w:rsidR="00C5261E">
              <w:rPr>
                <w:noProof/>
                <w:webHidden/>
              </w:rPr>
              <w:fldChar w:fldCharType="separate"/>
            </w:r>
            <w:r>
              <w:rPr>
                <w:noProof/>
                <w:webHidden/>
              </w:rPr>
              <w:t>18</w:t>
            </w:r>
            <w:r w:rsidR="00C5261E">
              <w:rPr>
                <w:noProof/>
                <w:webHidden/>
              </w:rPr>
              <w:fldChar w:fldCharType="end"/>
            </w:r>
          </w:hyperlink>
        </w:p>
        <w:p w:rsidR="00C5261E" w:rsidRDefault="00330247">
          <w:pPr>
            <w:pStyle w:val="TOC3"/>
            <w:tabs>
              <w:tab w:val="right" w:leader="dot" w:pos="9350"/>
            </w:tabs>
            <w:rPr>
              <w:rFonts w:eastAsiaTheme="minorEastAsia"/>
              <w:noProof/>
            </w:rPr>
          </w:pPr>
          <w:hyperlink w:anchor="_Toc420667610" w:history="1">
            <w:r w:rsidR="00C5261E" w:rsidRPr="00024498">
              <w:rPr>
                <w:rStyle w:val="Hyperlink"/>
                <w:noProof/>
              </w:rPr>
              <w:t>2014-15 Parent Data Collection</w:t>
            </w:r>
            <w:r w:rsidR="00C5261E">
              <w:rPr>
                <w:noProof/>
                <w:webHidden/>
              </w:rPr>
              <w:tab/>
            </w:r>
            <w:r w:rsidR="00C5261E">
              <w:rPr>
                <w:noProof/>
                <w:webHidden/>
              </w:rPr>
              <w:fldChar w:fldCharType="begin"/>
            </w:r>
            <w:r w:rsidR="00C5261E">
              <w:rPr>
                <w:noProof/>
                <w:webHidden/>
              </w:rPr>
              <w:instrText xml:space="preserve"> PAGEREF _Toc420667610 \h </w:instrText>
            </w:r>
            <w:r w:rsidR="00C5261E">
              <w:rPr>
                <w:noProof/>
                <w:webHidden/>
              </w:rPr>
            </w:r>
            <w:r w:rsidR="00C5261E">
              <w:rPr>
                <w:noProof/>
                <w:webHidden/>
              </w:rPr>
              <w:fldChar w:fldCharType="separate"/>
            </w:r>
            <w:r>
              <w:rPr>
                <w:noProof/>
                <w:webHidden/>
              </w:rPr>
              <w:t>20</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611" w:history="1">
            <w:r w:rsidR="00C5261E" w:rsidRPr="00024498">
              <w:rPr>
                <w:rStyle w:val="Hyperlink"/>
                <w:rFonts w:eastAsia="Times New Roman" w:cs="Times New Roman"/>
                <w:noProof/>
              </w:rPr>
              <w:t>Research</w:t>
            </w:r>
            <w:r w:rsidR="00C5261E">
              <w:rPr>
                <w:noProof/>
                <w:webHidden/>
              </w:rPr>
              <w:tab/>
            </w:r>
            <w:r w:rsidR="00C5261E">
              <w:rPr>
                <w:noProof/>
                <w:webHidden/>
              </w:rPr>
              <w:fldChar w:fldCharType="begin"/>
            </w:r>
            <w:r w:rsidR="00C5261E">
              <w:rPr>
                <w:noProof/>
                <w:webHidden/>
              </w:rPr>
              <w:instrText xml:space="preserve"> PAGEREF _Toc420667611 \h </w:instrText>
            </w:r>
            <w:r w:rsidR="00C5261E">
              <w:rPr>
                <w:noProof/>
                <w:webHidden/>
              </w:rPr>
            </w:r>
            <w:r w:rsidR="00C5261E">
              <w:rPr>
                <w:noProof/>
                <w:webHidden/>
              </w:rPr>
              <w:fldChar w:fldCharType="separate"/>
            </w:r>
            <w:r>
              <w:rPr>
                <w:noProof/>
                <w:webHidden/>
              </w:rPr>
              <w:t>22</w:t>
            </w:r>
            <w:r w:rsidR="00C5261E">
              <w:rPr>
                <w:noProof/>
                <w:webHidden/>
              </w:rPr>
              <w:fldChar w:fldCharType="end"/>
            </w:r>
          </w:hyperlink>
        </w:p>
        <w:p w:rsidR="00C5261E" w:rsidRDefault="00330247">
          <w:pPr>
            <w:pStyle w:val="TOC1"/>
            <w:tabs>
              <w:tab w:val="right" w:leader="dot" w:pos="9350"/>
            </w:tabs>
            <w:rPr>
              <w:rFonts w:eastAsiaTheme="minorEastAsia"/>
              <w:noProof/>
            </w:rPr>
          </w:pPr>
          <w:hyperlink w:anchor="_Toc420667612" w:history="1">
            <w:r w:rsidR="00C5261E" w:rsidRPr="00024498">
              <w:rPr>
                <w:rStyle w:val="Hyperlink"/>
                <w:rFonts w:eastAsia="Times New Roman" w:cs="Times New Roman"/>
                <w:noProof/>
              </w:rPr>
              <w:t>References</w:t>
            </w:r>
            <w:r w:rsidR="00C5261E">
              <w:rPr>
                <w:noProof/>
                <w:webHidden/>
              </w:rPr>
              <w:tab/>
            </w:r>
            <w:r w:rsidR="00C5261E">
              <w:rPr>
                <w:noProof/>
                <w:webHidden/>
              </w:rPr>
              <w:fldChar w:fldCharType="begin"/>
            </w:r>
            <w:r w:rsidR="00C5261E">
              <w:rPr>
                <w:noProof/>
                <w:webHidden/>
              </w:rPr>
              <w:instrText xml:space="preserve"> PAGEREF _Toc420667612 \h </w:instrText>
            </w:r>
            <w:r w:rsidR="00C5261E">
              <w:rPr>
                <w:noProof/>
                <w:webHidden/>
              </w:rPr>
            </w:r>
            <w:r w:rsidR="00C5261E">
              <w:rPr>
                <w:noProof/>
                <w:webHidden/>
              </w:rPr>
              <w:fldChar w:fldCharType="separate"/>
            </w:r>
            <w:r>
              <w:rPr>
                <w:noProof/>
                <w:webHidden/>
              </w:rPr>
              <w:t>23</w:t>
            </w:r>
            <w:r w:rsidR="00C5261E">
              <w:rPr>
                <w:noProof/>
                <w:webHidden/>
              </w:rPr>
              <w:fldChar w:fldCharType="end"/>
            </w:r>
          </w:hyperlink>
        </w:p>
        <w:p w:rsidR="00C5261E" w:rsidRPr="007A184A" w:rsidRDefault="00C5261E" w:rsidP="007A184A">
          <w:r w:rsidRPr="00142B68">
            <w:rPr>
              <w:b/>
              <w:bCs/>
              <w:noProof/>
            </w:rPr>
            <w:lastRenderedPageBreak/>
            <w:fldChar w:fldCharType="end"/>
          </w:r>
        </w:p>
      </w:sdtContent>
    </w:sdt>
    <w:p w:rsidR="00C5261E" w:rsidRPr="00142B68" w:rsidRDefault="00C5261E" w:rsidP="00C5261E">
      <w:pPr>
        <w:pStyle w:val="Heading1"/>
        <w:rPr>
          <w:rFonts w:asciiTheme="minorHAnsi" w:hAnsiTheme="minorHAnsi" w:cs="Times New Roman"/>
        </w:rPr>
      </w:pPr>
      <w:bookmarkStart w:id="0" w:name="_Toc417995872"/>
      <w:bookmarkStart w:id="1" w:name="_Toc420667579"/>
      <w:r>
        <w:rPr>
          <w:rFonts w:asciiTheme="minorHAnsi" w:hAnsiTheme="minorHAnsi" w:cs="Times New Roman"/>
        </w:rPr>
        <w:t xml:space="preserve">Part 1: </w:t>
      </w:r>
      <w:r w:rsidRPr="00142B68">
        <w:rPr>
          <w:rFonts w:asciiTheme="minorHAnsi" w:hAnsiTheme="minorHAnsi" w:cs="Times New Roman"/>
        </w:rPr>
        <w:t>Background</w:t>
      </w:r>
      <w:bookmarkEnd w:id="0"/>
      <w:bookmarkEnd w:id="1"/>
    </w:p>
    <w:p w:rsidR="00C5261E" w:rsidRPr="00142B68" w:rsidRDefault="00C5261E" w:rsidP="00C5261E">
      <w:pPr>
        <w:rPr>
          <w:rFonts w:cs="Times New Roman"/>
        </w:rPr>
      </w:pPr>
    </w:p>
    <w:p w:rsidR="00C5261E" w:rsidRPr="00142B68" w:rsidRDefault="00C5261E" w:rsidP="00C5261E">
      <w:pPr>
        <w:pStyle w:val="Heading2"/>
        <w:rPr>
          <w:rFonts w:asciiTheme="minorHAnsi" w:hAnsiTheme="minorHAnsi" w:cs="Times New Roman"/>
        </w:rPr>
      </w:pPr>
      <w:bookmarkStart w:id="2" w:name="_Toc417995873"/>
      <w:bookmarkStart w:id="3" w:name="_Toc420667580"/>
      <w:r w:rsidRPr="00142B68">
        <w:rPr>
          <w:rFonts w:asciiTheme="minorHAnsi" w:hAnsiTheme="minorHAnsi" w:cs="Times New Roman"/>
        </w:rPr>
        <w:t>District Information</w:t>
      </w:r>
      <w:bookmarkEnd w:id="2"/>
      <w:bookmarkEnd w:id="3"/>
    </w:p>
    <w:p w:rsidR="00C5261E" w:rsidRPr="00142B68" w:rsidRDefault="00C5261E" w:rsidP="00C5261E">
      <w:pPr>
        <w:pStyle w:val="NoSpacing"/>
        <w:rPr>
          <w:rStyle w:val="Hyperlink"/>
          <w:rFonts w:cs="Times New Roman"/>
        </w:rPr>
      </w:pPr>
      <w:r w:rsidRPr="00142B68">
        <w:rPr>
          <w:rFonts w:cs="Times New Roman"/>
          <w:shd w:val="clear" w:color="auto" w:fill="FFFFFF"/>
        </w:rPr>
        <w:t xml:space="preserve">The School District of Jefferson encompasses an area of 94 square miles, including the City of Jefferson and the townships of Aztalan, Farmington, Hebron, Jefferson, Oakland, Concord, Sullivan, and the Village of Sullivan.  The School District operates five schools:  three elementary schools (PreK-5), one middle school (6-8) and one high school (9-12), with a combined enrollment of over 1,900 students. </w:t>
      </w:r>
      <w:r w:rsidRPr="00142B68">
        <w:rPr>
          <w:rStyle w:val="apple-converted-space"/>
          <w:rFonts w:cs="Times New Roman"/>
        </w:rPr>
        <w:t>The district’s student population is made up of 82% White, 16% Hispanic, and 2% Black stude</w:t>
      </w:r>
      <w:r>
        <w:rPr>
          <w:rStyle w:val="apple-converted-space"/>
          <w:rFonts w:cs="Times New Roman"/>
        </w:rPr>
        <w:t xml:space="preserve">nts. Thirty-eight percent </w:t>
      </w:r>
      <w:r w:rsidRPr="00142B68">
        <w:rPr>
          <w:rStyle w:val="apple-converted-space"/>
          <w:rFonts w:cs="Times New Roman"/>
        </w:rPr>
        <w:t xml:space="preserve">of our students come from economically disadvantaged environments, 9% of our students are second language learners, and 14% of students are identified with a disability.  More information can be found at: </w:t>
      </w:r>
      <w:hyperlink r:id="rId10" w:history="1">
        <w:r w:rsidRPr="00142B68">
          <w:rPr>
            <w:rStyle w:val="Hyperlink"/>
            <w:rFonts w:cs="Times New Roman"/>
          </w:rPr>
          <w:t>http://wisedash.dpi.wi.gov/</w:t>
        </w:r>
      </w:hyperlink>
    </w:p>
    <w:p w:rsidR="00C5261E" w:rsidRPr="00142B68" w:rsidRDefault="00C5261E" w:rsidP="00C5261E">
      <w:pPr>
        <w:pStyle w:val="NoSpacing"/>
        <w:rPr>
          <w:rFonts w:cs="Times New Roman"/>
          <w:shd w:val="clear" w:color="auto" w:fill="FFFFFF"/>
        </w:rPr>
      </w:pPr>
    </w:p>
    <w:p w:rsidR="00C5261E" w:rsidRPr="00142B68" w:rsidRDefault="00C5261E" w:rsidP="00C5261E">
      <w:pPr>
        <w:pStyle w:val="Heading2"/>
        <w:rPr>
          <w:rFonts w:asciiTheme="minorHAnsi" w:hAnsiTheme="minorHAnsi" w:cs="Times New Roman"/>
        </w:rPr>
      </w:pPr>
      <w:bookmarkStart w:id="4" w:name="_Toc417995874"/>
      <w:bookmarkStart w:id="5" w:name="_Toc420667581"/>
      <w:r w:rsidRPr="00142B68">
        <w:rPr>
          <w:rFonts w:asciiTheme="minorHAnsi" w:hAnsiTheme="minorHAnsi" w:cs="Times New Roman"/>
        </w:rPr>
        <w:t>District Mission</w:t>
      </w:r>
      <w:bookmarkEnd w:id="4"/>
      <w:bookmarkEnd w:id="5"/>
    </w:p>
    <w:p w:rsidR="00C5261E" w:rsidRPr="00142B68" w:rsidRDefault="00C5261E" w:rsidP="00C5261E">
      <w:pPr>
        <w:rPr>
          <w:rFonts w:cs="Times New Roman"/>
        </w:rPr>
      </w:pPr>
      <w:r w:rsidRPr="00142B68">
        <w:rPr>
          <w:rFonts w:cs="Times New Roman"/>
        </w:rPr>
        <w:t>The School District of Jefferson, in partnership with our community, provides an environment of excellence and opportunity for all students to achieve their dreams.</w:t>
      </w:r>
    </w:p>
    <w:p w:rsidR="00C5261E" w:rsidRPr="00142B68" w:rsidRDefault="00C5261E" w:rsidP="00C5261E">
      <w:pPr>
        <w:pStyle w:val="Heading2"/>
        <w:rPr>
          <w:rFonts w:asciiTheme="minorHAnsi" w:hAnsiTheme="minorHAnsi" w:cs="Times New Roman"/>
        </w:rPr>
      </w:pPr>
      <w:bookmarkStart w:id="6" w:name="_Toc417995875"/>
      <w:bookmarkStart w:id="7" w:name="_Toc420667582"/>
      <w:r w:rsidRPr="00142B68">
        <w:rPr>
          <w:rFonts w:asciiTheme="minorHAnsi" w:hAnsiTheme="minorHAnsi" w:cs="Times New Roman"/>
        </w:rPr>
        <w:t>District Vision</w:t>
      </w:r>
      <w:bookmarkEnd w:id="6"/>
      <w:bookmarkEnd w:id="7"/>
    </w:p>
    <w:p w:rsidR="00C5261E" w:rsidRPr="00142B68" w:rsidRDefault="00C5261E" w:rsidP="00C5261E">
      <w:pPr>
        <w:pStyle w:val="NoSpacing"/>
        <w:rPr>
          <w:rFonts w:cs="Times New Roman"/>
        </w:rPr>
      </w:pPr>
      <w:r w:rsidRPr="00142B68">
        <w:rPr>
          <w:rFonts w:cs="Times New Roman"/>
        </w:rPr>
        <w:t>The School District of Jefferson is a student-centered organization which meets or exceeds the needs and expectations of its students, parents, and community.  The District is recognized locally, statewide, and nationally as a district where “student learning and achievement” and “outstanding character development” are paramount.</w:t>
      </w:r>
    </w:p>
    <w:p w:rsidR="00C5261E" w:rsidRPr="00142B68" w:rsidRDefault="00C5261E" w:rsidP="00C5261E">
      <w:pPr>
        <w:pStyle w:val="NoSpacing"/>
        <w:rPr>
          <w:rFonts w:cs="Times New Roman"/>
          <w:sz w:val="20"/>
          <w:szCs w:val="20"/>
        </w:rPr>
      </w:pPr>
    </w:p>
    <w:p w:rsidR="00C5261E" w:rsidRPr="00142B68" w:rsidRDefault="00C5261E" w:rsidP="00C5261E">
      <w:pPr>
        <w:pStyle w:val="NoSpacing"/>
        <w:rPr>
          <w:rFonts w:cs="Times New Roman"/>
        </w:rPr>
      </w:pPr>
      <w:r w:rsidRPr="00142B68">
        <w:rPr>
          <w:rFonts w:cs="Times New Roman"/>
        </w:rPr>
        <w:t>The culture of the District is one in which all students are challenged to attain a maximum level of performance commensurate with their individual abilities.  Student learning is individualized through early and formative intervention to ensure that high performance is encouraged and rewarded.  Poor effort and failure are not acceptable options.</w:t>
      </w:r>
    </w:p>
    <w:p w:rsidR="00C5261E" w:rsidRPr="00142B68" w:rsidRDefault="00C5261E" w:rsidP="00C5261E">
      <w:pPr>
        <w:pStyle w:val="NoSpacing"/>
        <w:rPr>
          <w:rFonts w:cs="Times New Roman"/>
          <w:sz w:val="20"/>
          <w:szCs w:val="20"/>
        </w:rPr>
      </w:pPr>
    </w:p>
    <w:p w:rsidR="00C5261E" w:rsidRPr="00142B68" w:rsidRDefault="00C5261E" w:rsidP="00C5261E">
      <w:pPr>
        <w:pStyle w:val="NoSpacing"/>
        <w:rPr>
          <w:rFonts w:cs="Times New Roman"/>
        </w:rPr>
      </w:pPr>
      <w:r w:rsidRPr="00142B68">
        <w:rPr>
          <w:rFonts w:cs="Times New Roman"/>
        </w:rPr>
        <w:t>The District is a recognized leader in the use of innovative, research-validated teaching and learning methodologies.  </w:t>
      </w:r>
      <w:r>
        <w:rPr>
          <w:rFonts w:cs="Times New Roman"/>
        </w:rPr>
        <w:t xml:space="preserve"> </w:t>
      </w:r>
      <w:r w:rsidRPr="00142B68">
        <w:rPr>
          <w:rFonts w:cs="Times New Roman"/>
        </w:rPr>
        <w:t xml:space="preserve">Using extensive collaboration among staff, students, and parents, professional learning communities are a vital part of the learning experience. </w:t>
      </w:r>
      <w:r>
        <w:rPr>
          <w:rFonts w:cs="Times New Roman"/>
        </w:rPr>
        <w:t xml:space="preserve"> </w:t>
      </w:r>
      <w:r w:rsidRPr="00142B68">
        <w:rPr>
          <w:rFonts w:cs="Times New Roman"/>
        </w:rPr>
        <w:t xml:space="preserve">The staff is among the “best in class” in quality of preparation and delivery of services, as evidenced by student performance and professional credentials. </w:t>
      </w:r>
      <w:r>
        <w:rPr>
          <w:rFonts w:cs="Times New Roman"/>
        </w:rPr>
        <w:t xml:space="preserve"> </w:t>
      </w:r>
      <w:r w:rsidRPr="00142B68">
        <w:rPr>
          <w:rFonts w:cs="Times New Roman"/>
        </w:rPr>
        <w:t xml:space="preserve"> The number of certified staff attaining the highest level of professional certification (Wisconsin Master Teacher or National Board for Professional Teaching Standards) increases annually. </w:t>
      </w:r>
      <w:r>
        <w:rPr>
          <w:rFonts w:cs="Times New Roman"/>
        </w:rPr>
        <w:t xml:space="preserve"> </w:t>
      </w:r>
      <w:r w:rsidRPr="00142B68">
        <w:rPr>
          <w:rFonts w:cs="Times New Roman"/>
        </w:rPr>
        <w:t>Overall student performance, as measured by No Child Left Behind (NCLB) and state and district standards, improves annually.  In addition, other measures of outstanding student performance, such as the number of National Merit scholars, Kohl scholars, Advanced Placement students, and students who score above national norms on the ACT college admissions test, continue to increase.</w:t>
      </w:r>
    </w:p>
    <w:p w:rsidR="00C5261E" w:rsidRPr="00142B68" w:rsidRDefault="00C5261E" w:rsidP="00C5261E">
      <w:pPr>
        <w:pStyle w:val="NoSpacing"/>
        <w:rPr>
          <w:rFonts w:cs="Times New Roman"/>
        </w:rPr>
      </w:pPr>
    </w:p>
    <w:p w:rsidR="00C5261E" w:rsidRPr="00142B68" w:rsidRDefault="00C5261E" w:rsidP="00C5261E">
      <w:pPr>
        <w:pStyle w:val="NoSpacing"/>
        <w:rPr>
          <w:rFonts w:cs="Times New Roman"/>
        </w:rPr>
      </w:pPr>
      <w:r w:rsidRPr="00142B68">
        <w:rPr>
          <w:rFonts w:cs="Times New Roman"/>
        </w:rPr>
        <w:t xml:space="preserve">The district is a place where quality is pervasive and self-evident. </w:t>
      </w:r>
      <w:r>
        <w:rPr>
          <w:rFonts w:cs="Times New Roman"/>
        </w:rPr>
        <w:t xml:space="preserve"> </w:t>
      </w:r>
      <w:r w:rsidRPr="00142B68">
        <w:rPr>
          <w:rFonts w:cs="Times New Roman"/>
        </w:rPr>
        <w:t xml:space="preserve">The community and others recognize the district’s exceptional quality and thereby generously support the need for essential physical and fiscal resources.  </w:t>
      </w:r>
      <w:r>
        <w:rPr>
          <w:rFonts w:cs="Times New Roman"/>
        </w:rPr>
        <w:t xml:space="preserve"> </w:t>
      </w:r>
      <w:r w:rsidRPr="00142B68">
        <w:rPr>
          <w:rFonts w:cs="Times New Roman"/>
        </w:rPr>
        <w:t xml:space="preserve">A formal “Continuous Quality Improvement” process is deployed, which ensures that high-quality systems and processes are initiated and maintained.  </w:t>
      </w:r>
      <w:r>
        <w:rPr>
          <w:rFonts w:cs="Times New Roman"/>
        </w:rPr>
        <w:t xml:space="preserve"> </w:t>
      </w:r>
      <w:r w:rsidRPr="00142B68">
        <w:rPr>
          <w:rFonts w:cs="Times New Roman"/>
        </w:rPr>
        <w:t>These quality measures are used by the district to gain a competitive advantage in securing external supplemental resources.</w:t>
      </w:r>
    </w:p>
    <w:p w:rsidR="00C5261E" w:rsidRPr="00142B68" w:rsidRDefault="00C5261E" w:rsidP="00C5261E">
      <w:pPr>
        <w:pStyle w:val="NoSpacing"/>
        <w:rPr>
          <w:rFonts w:cs="Times New Roman"/>
          <w:sz w:val="20"/>
          <w:szCs w:val="20"/>
        </w:rPr>
      </w:pPr>
    </w:p>
    <w:p w:rsidR="00C5261E" w:rsidRPr="00142B68" w:rsidRDefault="00C5261E" w:rsidP="00C5261E">
      <w:pPr>
        <w:pStyle w:val="NoSpacing"/>
        <w:rPr>
          <w:rFonts w:cs="Times New Roman"/>
        </w:rPr>
      </w:pPr>
      <w:r w:rsidRPr="00142B68">
        <w:rPr>
          <w:rFonts w:cs="Times New Roman"/>
        </w:rPr>
        <w:t>The School District of Jefferson is synonymous with excellence. </w:t>
      </w:r>
      <w:r>
        <w:rPr>
          <w:rFonts w:cs="Times New Roman"/>
        </w:rPr>
        <w:t xml:space="preserve"> </w:t>
      </w:r>
      <w:r w:rsidRPr="00142B68">
        <w:rPr>
          <w:rFonts w:cs="Times New Roman"/>
        </w:rPr>
        <w:t xml:space="preserve"> It is a place where hard work and exemplary character are expected and modeled by students and staff.  </w:t>
      </w:r>
      <w:r>
        <w:rPr>
          <w:rFonts w:cs="Times New Roman"/>
        </w:rPr>
        <w:t xml:space="preserve"> </w:t>
      </w:r>
      <w:r w:rsidRPr="00142B68">
        <w:rPr>
          <w:rFonts w:cs="Times New Roman"/>
        </w:rPr>
        <w:t>Character and work ethic are valued as much as intelligence, social aptitude, and athletic ability. </w:t>
      </w:r>
      <w:r>
        <w:rPr>
          <w:rFonts w:cs="Times New Roman"/>
        </w:rPr>
        <w:t xml:space="preserve"> </w:t>
      </w:r>
      <w:r w:rsidRPr="00142B68">
        <w:rPr>
          <w:rFonts w:cs="Times New Roman"/>
        </w:rPr>
        <w:t>This is the Jefferson Way.</w:t>
      </w:r>
    </w:p>
    <w:p w:rsidR="00C5261E" w:rsidRPr="00142B68" w:rsidRDefault="00C5261E" w:rsidP="00C5261E">
      <w:pPr>
        <w:rPr>
          <w:rFonts w:cs="Times New Roman"/>
        </w:rPr>
      </w:pPr>
      <w:r w:rsidRPr="00142B68">
        <w:rPr>
          <w:rFonts w:cs="Times New Roman"/>
        </w:rPr>
        <w:br w:type="page"/>
      </w:r>
    </w:p>
    <w:p w:rsidR="00C5261E" w:rsidRPr="00142B68" w:rsidRDefault="00C5261E" w:rsidP="00C5261E">
      <w:pPr>
        <w:pStyle w:val="NoSpacing"/>
        <w:rPr>
          <w:rFonts w:cs="Times New Roman"/>
        </w:rPr>
      </w:pPr>
    </w:p>
    <w:p w:rsidR="00C5261E" w:rsidRPr="00142B68" w:rsidRDefault="00C5261E" w:rsidP="00C5261E">
      <w:pPr>
        <w:pStyle w:val="Heading2"/>
        <w:rPr>
          <w:rFonts w:asciiTheme="minorHAnsi" w:eastAsia="Times New Roman" w:hAnsiTheme="minorHAnsi" w:cs="Times New Roman"/>
        </w:rPr>
      </w:pPr>
      <w:bookmarkStart w:id="8" w:name="_Toc417995876"/>
      <w:bookmarkStart w:id="9" w:name="_Toc420667583"/>
      <w:r w:rsidRPr="00142B68">
        <w:rPr>
          <w:rFonts w:asciiTheme="minorHAnsi" w:eastAsia="Times New Roman" w:hAnsiTheme="minorHAnsi" w:cs="Times New Roman"/>
        </w:rPr>
        <w:t>School District of Jefferson Priorities for 2013-2018</w:t>
      </w:r>
      <w:bookmarkEnd w:id="8"/>
      <w:bookmarkEnd w:id="9"/>
    </w:p>
    <w:p w:rsidR="00C5261E" w:rsidRPr="00142B68" w:rsidRDefault="00C5261E" w:rsidP="00C5261E">
      <w:pPr>
        <w:rPr>
          <w:rFonts w:cs="Times New Roman"/>
        </w:rPr>
      </w:pPr>
    </w:p>
    <w:p w:rsidR="00C5261E" w:rsidRPr="00142B68" w:rsidRDefault="00C5261E" w:rsidP="00C5261E">
      <w:pPr>
        <w:pStyle w:val="Heading3"/>
        <w:rPr>
          <w:rFonts w:asciiTheme="minorHAnsi" w:hAnsiTheme="minorHAnsi" w:cs="Times New Roman"/>
        </w:rPr>
      </w:pPr>
      <w:bookmarkStart w:id="10" w:name="_Toc417995877"/>
      <w:bookmarkStart w:id="11" w:name="_Toc420667584"/>
      <w:r w:rsidRPr="00142B68">
        <w:rPr>
          <w:rFonts w:asciiTheme="minorHAnsi" w:hAnsiTheme="minorHAnsi" w:cs="Times New Roman"/>
        </w:rPr>
        <w:t>Priority One: Student Learning</w:t>
      </w:r>
      <w:bookmarkEnd w:id="10"/>
      <w:bookmarkEnd w:id="11"/>
    </w:p>
    <w:p w:rsidR="00C5261E" w:rsidRPr="00142B68" w:rsidRDefault="00C5261E" w:rsidP="00C5261E">
      <w:pPr>
        <w:pStyle w:val="NoSpacing"/>
        <w:ind w:left="720"/>
        <w:rPr>
          <w:rFonts w:cs="Times New Roman"/>
          <w:b/>
          <w:bCs/>
        </w:rPr>
      </w:pPr>
      <w:r w:rsidRPr="00142B68">
        <w:rPr>
          <w:rFonts w:cs="Times New Roman"/>
          <w:b/>
          <w:bCs/>
          <w:i/>
          <w:iCs/>
        </w:rPr>
        <w:t>Objective 1</w:t>
      </w:r>
      <w:r w:rsidRPr="00142B68">
        <w:rPr>
          <w:rFonts w:cs="Times New Roman"/>
          <w:b/>
          <w:bCs/>
        </w:rPr>
        <w:t>: </w:t>
      </w:r>
    </w:p>
    <w:p w:rsidR="00C5261E" w:rsidRPr="00142B68" w:rsidRDefault="00C5261E" w:rsidP="00C5261E">
      <w:pPr>
        <w:pStyle w:val="NoSpacing"/>
        <w:ind w:left="1440"/>
        <w:rPr>
          <w:rFonts w:cs="Times New Roman"/>
        </w:rPr>
      </w:pPr>
      <w:r w:rsidRPr="00142B68">
        <w:rPr>
          <w:rFonts w:cs="Times New Roman"/>
        </w:rPr>
        <w:t>Increase reading achievement growth as measured by:</w:t>
      </w:r>
    </w:p>
    <w:p w:rsidR="00C5261E" w:rsidRPr="00142B68" w:rsidRDefault="00C5261E" w:rsidP="00C5261E">
      <w:pPr>
        <w:pStyle w:val="NoSpacing"/>
        <w:ind w:left="2160"/>
        <w:rPr>
          <w:rFonts w:cs="Times New Roman"/>
        </w:rPr>
      </w:pPr>
      <w:r w:rsidRPr="00142B68">
        <w:rPr>
          <w:rFonts w:cs="Times New Roman"/>
        </w:rPr>
        <w:t xml:space="preserve">a. Attainment </w:t>
      </w:r>
      <w:r>
        <w:rPr>
          <w:rFonts w:cs="Times New Roman"/>
        </w:rPr>
        <w:t xml:space="preserve">of </w:t>
      </w:r>
      <w:r w:rsidRPr="00142B68">
        <w:rPr>
          <w:rFonts w:cs="Times New Roman"/>
        </w:rPr>
        <w:t>a state assessment growth score of .5% over five years</w:t>
      </w:r>
    </w:p>
    <w:p w:rsidR="00C5261E" w:rsidRPr="00142B68" w:rsidRDefault="00C5261E" w:rsidP="00C5261E">
      <w:pPr>
        <w:pStyle w:val="NoSpacing"/>
        <w:ind w:left="2160"/>
        <w:rPr>
          <w:rFonts w:cs="Times New Roman"/>
        </w:rPr>
      </w:pPr>
      <w:r w:rsidRPr="00142B68">
        <w:rPr>
          <w:rFonts w:cs="Times New Roman"/>
        </w:rPr>
        <w:t>b. Attainment of a MAP grade level growth scores at or above the national growth target and maintain an average grade level RIT score at or above the 50th percentile</w:t>
      </w:r>
    </w:p>
    <w:p w:rsidR="00C5261E" w:rsidRPr="00142B68" w:rsidRDefault="00C5261E" w:rsidP="00C5261E">
      <w:pPr>
        <w:pStyle w:val="NoSpacing"/>
        <w:ind w:left="720"/>
        <w:rPr>
          <w:rFonts w:cs="Times New Roman"/>
          <w:b/>
          <w:bCs/>
        </w:rPr>
      </w:pPr>
      <w:r w:rsidRPr="00142B68">
        <w:rPr>
          <w:rFonts w:cs="Times New Roman"/>
          <w:b/>
          <w:bCs/>
          <w:i/>
          <w:iCs/>
        </w:rPr>
        <w:t>Objective 2</w:t>
      </w:r>
      <w:r w:rsidRPr="00142B68">
        <w:rPr>
          <w:rFonts w:cs="Times New Roman"/>
          <w:b/>
          <w:bCs/>
        </w:rPr>
        <w:t>: </w:t>
      </w:r>
    </w:p>
    <w:p w:rsidR="00C5261E" w:rsidRPr="00142B68" w:rsidRDefault="00C5261E" w:rsidP="00C5261E">
      <w:pPr>
        <w:pStyle w:val="NoSpacing"/>
        <w:ind w:left="1440"/>
        <w:rPr>
          <w:rFonts w:cs="Times New Roman"/>
        </w:rPr>
      </w:pPr>
      <w:r w:rsidRPr="00142B68">
        <w:rPr>
          <w:rFonts w:cs="Times New Roman"/>
        </w:rPr>
        <w:t>Increase Career and College Readiness Skills (CCRS) as measured by the composite score of the ACT.</w:t>
      </w:r>
    </w:p>
    <w:p w:rsidR="00C5261E" w:rsidRPr="00142B68" w:rsidRDefault="00C5261E" w:rsidP="00C5261E">
      <w:pPr>
        <w:rPr>
          <w:rFonts w:cs="Times New Roman"/>
        </w:rPr>
      </w:pPr>
    </w:p>
    <w:p w:rsidR="00C5261E" w:rsidRPr="00142B68" w:rsidRDefault="00C5261E" w:rsidP="00C5261E">
      <w:pPr>
        <w:pStyle w:val="Heading3"/>
        <w:rPr>
          <w:rFonts w:asciiTheme="minorHAnsi" w:hAnsiTheme="minorHAnsi" w:cs="Times New Roman"/>
        </w:rPr>
      </w:pPr>
      <w:bookmarkStart w:id="12" w:name="_Toc417995878"/>
      <w:bookmarkStart w:id="13" w:name="_Toc420667585"/>
      <w:r w:rsidRPr="00142B68">
        <w:rPr>
          <w:rFonts w:asciiTheme="minorHAnsi" w:hAnsiTheme="minorHAnsi" w:cs="Times New Roman"/>
        </w:rPr>
        <w:t>Priority Two: Student Enrollment</w:t>
      </w:r>
      <w:bookmarkEnd w:id="12"/>
      <w:bookmarkEnd w:id="13"/>
    </w:p>
    <w:p w:rsidR="00C5261E" w:rsidRPr="00AD402D" w:rsidRDefault="00C5261E" w:rsidP="00C5261E">
      <w:pPr>
        <w:pStyle w:val="NoSpacing"/>
        <w:ind w:left="720"/>
        <w:rPr>
          <w:rFonts w:cs="Times New Roman"/>
          <w:b/>
          <w:bCs/>
          <w:i/>
          <w:shd w:val="clear" w:color="auto" w:fill="FFFFFF"/>
        </w:rPr>
      </w:pPr>
      <w:r w:rsidRPr="00AD402D">
        <w:rPr>
          <w:rFonts w:cs="Times New Roman"/>
          <w:b/>
          <w:bCs/>
          <w:i/>
          <w:iCs/>
          <w:shd w:val="clear" w:color="auto" w:fill="FFFFFF"/>
        </w:rPr>
        <w:t>Objective 1</w:t>
      </w:r>
      <w:r w:rsidRPr="00AD402D">
        <w:rPr>
          <w:rFonts w:cs="Times New Roman"/>
          <w:b/>
          <w:bCs/>
          <w:i/>
          <w:shd w:val="clear" w:color="auto" w:fill="FFFFFF"/>
        </w:rPr>
        <w:t>: </w:t>
      </w:r>
    </w:p>
    <w:p w:rsidR="00C5261E" w:rsidRPr="00142B68" w:rsidRDefault="00C5261E" w:rsidP="00C5261E">
      <w:pPr>
        <w:pStyle w:val="NoSpacing"/>
        <w:ind w:left="1440"/>
        <w:rPr>
          <w:rFonts w:cs="Times New Roman"/>
          <w:shd w:val="clear" w:color="auto" w:fill="FFFFFF"/>
        </w:rPr>
      </w:pPr>
      <w:r w:rsidRPr="00142B68">
        <w:rPr>
          <w:rFonts w:cs="Times New Roman"/>
          <w:shd w:val="clear" w:color="auto" w:fill="FFFFFF"/>
        </w:rPr>
        <w:t>Facilitate a net gain (growth) in open and overall enrollment by the end of the 2017-18 school year.</w:t>
      </w:r>
    </w:p>
    <w:p w:rsidR="00C5261E" w:rsidRPr="00142B68" w:rsidRDefault="00C5261E" w:rsidP="00C5261E">
      <w:pPr>
        <w:pStyle w:val="NoSpacing"/>
        <w:rPr>
          <w:rFonts w:cs="Times New Roman"/>
        </w:rPr>
      </w:pPr>
    </w:p>
    <w:p w:rsidR="00C5261E" w:rsidRPr="00142B68" w:rsidRDefault="00C5261E" w:rsidP="00C5261E">
      <w:pPr>
        <w:pStyle w:val="NoSpacing"/>
        <w:rPr>
          <w:rFonts w:cs="Times New Roman"/>
        </w:rPr>
      </w:pPr>
    </w:p>
    <w:p w:rsidR="00C5261E" w:rsidRPr="00142B68" w:rsidRDefault="00C5261E" w:rsidP="00C5261E">
      <w:pPr>
        <w:pStyle w:val="Heading3"/>
        <w:rPr>
          <w:rFonts w:asciiTheme="minorHAnsi" w:hAnsiTheme="minorHAnsi" w:cs="Times New Roman"/>
        </w:rPr>
      </w:pPr>
      <w:bookmarkStart w:id="14" w:name="_Toc417995879"/>
      <w:bookmarkStart w:id="15" w:name="_Toc420667586"/>
      <w:r w:rsidRPr="00142B68">
        <w:rPr>
          <w:rFonts w:asciiTheme="minorHAnsi" w:hAnsiTheme="minorHAnsi" w:cs="Times New Roman"/>
        </w:rPr>
        <w:t>Priority Three: 21</w:t>
      </w:r>
      <w:r w:rsidRPr="00142B68">
        <w:rPr>
          <w:rFonts w:asciiTheme="minorHAnsi" w:hAnsiTheme="minorHAnsi" w:cs="Times New Roman"/>
          <w:vertAlign w:val="superscript"/>
        </w:rPr>
        <w:t>st</w:t>
      </w:r>
      <w:r w:rsidRPr="00142B68">
        <w:rPr>
          <w:rFonts w:asciiTheme="minorHAnsi" w:hAnsiTheme="minorHAnsi" w:cs="Times New Roman"/>
        </w:rPr>
        <w:t xml:space="preserve"> Century Skills for Student Learning</w:t>
      </w:r>
      <w:bookmarkEnd w:id="14"/>
      <w:bookmarkEnd w:id="15"/>
    </w:p>
    <w:p w:rsidR="00C5261E" w:rsidRPr="00142B68" w:rsidRDefault="00C5261E" w:rsidP="00C5261E">
      <w:pPr>
        <w:pStyle w:val="NoSpacing"/>
        <w:ind w:left="720"/>
        <w:rPr>
          <w:rFonts w:cs="Times New Roman"/>
          <w:b/>
          <w:bCs/>
          <w:i/>
          <w:iCs/>
        </w:rPr>
      </w:pPr>
      <w:r w:rsidRPr="00142B68">
        <w:rPr>
          <w:rFonts w:cs="Times New Roman"/>
          <w:b/>
          <w:bCs/>
          <w:i/>
          <w:iCs/>
        </w:rPr>
        <w:t>Objective 1: </w:t>
      </w:r>
    </w:p>
    <w:p w:rsidR="00C5261E" w:rsidRPr="00142B68" w:rsidRDefault="00C5261E" w:rsidP="00C5261E">
      <w:pPr>
        <w:pStyle w:val="NoSpacing"/>
        <w:ind w:left="1440"/>
        <w:rPr>
          <w:rFonts w:cs="Times New Roman"/>
        </w:rPr>
      </w:pPr>
      <w:r w:rsidRPr="00142B68">
        <w:rPr>
          <w:rFonts w:cs="Times New Roman"/>
        </w:rPr>
        <w:t>By June 2017-18, stakeholder participation (staff, students* and parents*) in a survey evaluating access to instructional technology will indicate </w:t>
      </w:r>
      <w:r w:rsidRPr="00142B68">
        <w:rPr>
          <w:rFonts w:cs="Times New Roman"/>
          <w:u w:val="single"/>
        </w:rPr>
        <w:t>70%</w:t>
      </w:r>
      <w:r w:rsidRPr="00142B68">
        <w:rPr>
          <w:rFonts w:cs="Times New Roman"/>
        </w:rPr>
        <w:t> satisfaction AND indicate an overall </w:t>
      </w:r>
      <w:r w:rsidRPr="00142B68">
        <w:rPr>
          <w:rFonts w:cs="Times New Roman"/>
          <w:u w:val="single"/>
        </w:rPr>
        <w:t>10%</w:t>
      </w:r>
      <w:r w:rsidRPr="00142B68">
        <w:rPr>
          <w:rFonts w:cs="Times New Roman"/>
        </w:rPr>
        <w:t> growth in student technology skills.</w:t>
      </w:r>
    </w:p>
    <w:p w:rsidR="00C5261E" w:rsidRPr="00142B68" w:rsidRDefault="00C5261E" w:rsidP="00C5261E">
      <w:pPr>
        <w:pStyle w:val="NoSpacing"/>
        <w:ind w:left="2160"/>
        <w:rPr>
          <w:rFonts w:cs="Times New Roman"/>
        </w:rPr>
      </w:pPr>
      <w:r w:rsidRPr="00142B68">
        <w:rPr>
          <w:rFonts w:cs="Times New Roman"/>
        </w:rPr>
        <w:t>*Baseline to be established 2014-15</w:t>
      </w:r>
    </w:p>
    <w:p w:rsidR="00C5261E" w:rsidRPr="00142B68" w:rsidRDefault="00C5261E" w:rsidP="00C5261E">
      <w:pPr>
        <w:pStyle w:val="NoSpacing"/>
        <w:ind w:left="720"/>
        <w:rPr>
          <w:rFonts w:cs="Times New Roman"/>
        </w:rPr>
      </w:pPr>
    </w:p>
    <w:p w:rsidR="00C5261E" w:rsidRPr="00142B68" w:rsidRDefault="00C5261E" w:rsidP="00C5261E">
      <w:pPr>
        <w:pStyle w:val="NoSpacing"/>
        <w:ind w:left="720"/>
        <w:rPr>
          <w:rFonts w:cs="Times New Roman"/>
        </w:rPr>
      </w:pPr>
    </w:p>
    <w:p w:rsidR="00C5261E" w:rsidRPr="00142B68" w:rsidRDefault="00C5261E" w:rsidP="00C5261E">
      <w:pPr>
        <w:pStyle w:val="Heading3"/>
        <w:rPr>
          <w:rFonts w:asciiTheme="minorHAnsi" w:hAnsiTheme="minorHAnsi" w:cs="Times New Roman"/>
        </w:rPr>
      </w:pPr>
      <w:bookmarkStart w:id="16" w:name="_Toc417995880"/>
      <w:bookmarkStart w:id="17" w:name="_Toc420667587"/>
      <w:r w:rsidRPr="00142B68">
        <w:rPr>
          <w:rFonts w:asciiTheme="minorHAnsi" w:hAnsiTheme="minorHAnsi" w:cs="Times New Roman"/>
        </w:rPr>
        <w:t>Priority Four: Budget/Operations</w:t>
      </w:r>
      <w:bookmarkEnd w:id="16"/>
      <w:bookmarkEnd w:id="17"/>
    </w:p>
    <w:p w:rsidR="00C5261E" w:rsidRPr="00AD402D" w:rsidRDefault="00C5261E" w:rsidP="00C5261E">
      <w:pPr>
        <w:pStyle w:val="NoSpacing"/>
        <w:ind w:left="720"/>
        <w:rPr>
          <w:rFonts w:cs="Times New Roman"/>
          <w:i/>
          <w:shd w:val="clear" w:color="auto" w:fill="FFFFFF"/>
        </w:rPr>
      </w:pPr>
      <w:r w:rsidRPr="00AD402D">
        <w:rPr>
          <w:rFonts w:cs="Times New Roman"/>
          <w:b/>
          <w:bCs/>
          <w:i/>
          <w:iCs/>
          <w:shd w:val="clear" w:color="auto" w:fill="FFFFFF"/>
        </w:rPr>
        <w:t>Objective 1</w:t>
      </w:r>
      <w:r w:rsidRPr="00AD402D">
        <w:rPr>
          <w:rFonts w:cs="Times New Roman"/>
          <w:i/>
          <w:shd w:val="clear" w:color="auto" w:fill="FFFFFF"/>
        </w:rPr>
        <w:t xml:space="preserve">: </w:t>
      </w:r>
    </w:p>
    <w:p w:rsidR="00C5261E" w:rsidRPr="00142B68" w:rsidRDefault="00C5261E" w:rsidP="00C5261E">
      <w:pPr>
        <w:pStyle w:val="NoSpacing"/>
        <w:ind w:left="1440"/>
        <w:rPr>
          <w:rFonts w:cs="Times New Roman"/>
          <w:shd w:val="clear" w:color="auto" w:fill="FFFFFF"/>
        </w:rPr>
      </w:pPr>
      <w:r w:rsidRPr="00142B68">
        <w:rPr>
          <w:rFonts w:cs="Times New Roman"/>
          <w:shd w:val="clear" w:color="auto" w:fill="FFFFFF"/>
        </w:rPr>
        <w:t>Study/Analyze our financial resources in order to operate with a balanced budget.</w:t>
      </w:r>
    </w:p>
    <w:p w:rsidR="00C5261E" w:rsidRPr="00142B68" w:rsidRDefault="00C5261E" w:rsidP="00C5261E">
      <w:pPr>
        <w:pStyle w:val="NoSpacing"/>
        <w:ind w:left="720"/>
        <w:rPr>
          <w:rFonts w:cs="Times New Roman"/>
        </w:rPr>
      </w:pPr>
    </w:p>
    <w:p w:rsidR="00C5261E" w:rsidRPr="00142B68" w:rsidRDefault="00C5261E" w:rsidP="00C5261E">
      <w:pPr>
        <w:pStyle w:val="NoSpacing"/>
        <w:ind w:left="720"/>
        <w:rPr>
          <w:rFonts w:cs="Times New Roman"/>
        </w:rPr>
      </w:pPr>
    </w:p>
    <w:p w:rsidR="00C5261E" w:rsidRPr="00CA6EEC" w:rsidRDefault="00C5261E" w:rsidP="00C5261E">
      <w:pPr>
        <w:pStyle w:val="Heading3"/>
        <w:rPr>
          <w:rFonts w:asciiTheme="minorHAnsi" w:hAnsiTheme="minorHAnsi" w:cs="Times New Roman"/>
        </w:rPr>
      </w:pPr>
      <w:bookmarkStart w:id="18" w:name="_Toc417995881"/>
      <w:bookmarkStart w:id="19" w:name="_Toc420667588"/>
      <w:r w:rsidRPr="00142B68">
        <w:rPr>
          <w:rFonts w:asciiTheme="minorHAnsi" w:hAnsiTheme="minorHAnsi" w:cs="Times New Roman"/>
        </w:rPr>
        <w:t xml:space="preserve">Priority Five: </w:t>
      </w:r>
      <w:bookmarkEnd w:id="18"/>
      <w:bookmarkEnd w:id="19"/>
      <w:r w:rsidR="00CA6EEC" w:rsidRPr="00A627F8">
        <w:rPr>
          <w:rFonts w:asciiTheme="minorHAnsi" w:hAnsiTheme="minorHAnsi" w:cs="Times New Roman"/>
        </w:rPr>
        <w:t>School Climate and Culture</w:t>
      </w:r>
    </w:p>
    <w:p w:rsidR="00C5261E" w:rsidRPr="00142B68" w:rsidRDefault="00C5261E" w:rsidP="00C5261E">
      <w:pPr>
        <w:pStyle w:val="NoSpacing"/>
        <w:ind w:left="720"/>
        <w:rPr>
          <w:rFonts w:cs="Times New Roman"/>
          <w:shd w:val="clear" w:color="auto" w:fill="FFFFFF"/>
        </w:rPr>
      </w:pPr>
      <w:r w:rsidRPr="00142B68">
        <w:rPr>
          <w:rFonts w:cs="Times New Roman"/>
          <w:b/>
          <w:bCs/>
          <w:i/>
          <w:iCs/>
          <w:shd w:val="clear" w:color="auto" w:fill="FFFFFF"/>
        </w:rPr>
        <w:t>Objective 1:</w:t>
      </w:r>
      <w:r w:rsidRPr="00142B68">
        <w:rPr>
          <w:rFonts w:cs="Times New Roman"/>
          <w:shd w:val="clear" w:color="auto" w:fill="FFFFFF"/>
        </w:rPr>
        <w:t> </w:t>
      </w:r>
    </w:p>
    <w:p w:rsidR="00C5261E" w:rsidRPr="00142B68" w:rsidRDefault="00C5261E" w:rsidP="00C5261E">
      <w:pPr>
        <w:pStyle w:val="NoSpacing"/>
        <w:ind w:left="1440"/>
        <w:rPr>
          <w:rFonts w:cs="Times New Roman"/>
          <w:shd w:val="clear" w:color="auto" w:fill="FFFFFF"/>
        </w:rPr>
      </w:pPr>
      <w:r w:rsidRPr="00142B68">
        <w:rPr>
          <w:rFonts w:cs="Times New Roman"/>
          <w:shd w:val="clear" w:color="auto" w:fill="FFFFFF"/>
        </w:rPr>
        <w:t>Maintain stakeholder satisfaction with regard to school climate by obtaining an average of 80% or higher agreement on each of the five areas that comprise the district climate survey: continuous improvement, school safety, equity/inclusion, communication and climate/character.</w:t>
      </w:r>
    </w:p>
    <w:p w:rsidR="00C5261E" w:rsidRPr="00142B68" w:rsidRDefault="00C5261E" w:rsidP="00C5261E">
      <w:pPr>
        <w:rPr>
          <w:rFonts w:cs="Times New Roman"/>
          <w:shd w:val="clear" w:color="auto" w:fill="FFFFFF"/>
        </w:rPr>
      </w:pPr>
      <w:r w:rsidRPr="00142B68">
        <w:rPr>
          <w:rFonts w:cs="Times New Roman"/>
          <w:shd w:val="clear" w:color="auto" w:fill="FFFFFF"/>
        </w:rPr>
        <w:br w:type="page"/>
      </w:r>
    </w:p>
    <w:p w:rsidR="00C5261E" w:rsidRPr="00142B68" w:rsidRDefault="00C5261E" w:rsidP="00C5261E">
      <w:pPr>
        <w:pStyle w:val="Heading1"/>
        <w:rPr>
          <w:rFonts w:asciiTheme="minorHAnsi" w:hAnsiTheme="minorHAnsi" w:cs="Times New Roman"/>
        </w:rPr>
      </w:pPr>
      <w:bookmarkStart w:id="20" w:name="_Toc420667589"/>
      <w:bookmarkStart w:id="21" w:name="_Toc417995882"/>
      <w:r>
        <w:rPr>
          <w:rFonts w:asciiTheme="minorHAnsi" w:hAnsiTheme="minorHAnsi" w:cs="Times New Roman"/>
        </w:rPr>
        <w:lastRenderedPageBreak/>
        <w:t xml:space="preserve">Part 2: </w:t>
      </w:r>
      <w:r w:rsidRPr="00142B68">
        <w:rPr>
          <w:rFonts w:asciiTheme="minorHAnsi" w:hAnsiTheme="minorHAnsi" w:cs="Times New Roman"/>
        </w:rPr>
        <w:t>Technology Vision and Goals</w:t>
      </w:r>
      <w:bookmarkEnd w:id="20"/>
    </w:p>
    <w:p w:rsidR="00C5261E" w:rsidRPr="00142B68" w:rsidRDefault="00C5261E" w:rsidP="00C5261E">
      <w:pPr>
        <w:rPr>
          <w:rFonts w:cs="Times New Roman"/>
        </w:rPr>
      </w:pPr>
    </w:p>
    <w:p w:rsidR="00C5261E" w:rsidRPr="00142B68" w:rsidRDefault="00C5261E" w:rsidP="00C5261E">
      <w:pPr>
        <w:pStyle w:val="Heading2"/>
        <w:rPr>
          <w:rFonts w:asciiTheme="minorHAnsi" w:hAnsiTheme="minorHAnsi" w:cs="Times New Roman"/>
        </w:rPr>
      </w:pPr>
      <w:bookmarkStart w:id="22" w:name="_Toc420667590"/>
      <w:r w:rsidRPr="00142B68">
        <w:rPr>
          <w:rFonts w:asciiTheme="minorHAnsi" w:hAnsiTheme="minorHAnsi" w:cs="Times New Roman"/>
        </w:rPr>
        <w:t>District Technology Council</w:t>
      </w:r>
      <w:bookmarkEnd w:id="22"/>
    </w:p>
    <w:p w:rsidR="00C5261E" w:rsidRPr="00142B68" w:rsidRDefault="00C5261E" w:rsidP="00C5261E">
      <w:pPr>
        <w:pStyle w:val="NoSpacing"/>
        <w:rPr>
          <w:rFonts w:cs="Times New Roman"/>
        </w:rPr>
      </w:pPr>
      <w:r w:rsidRPr="00142B68">
        <w:rPr>
          <w:rFonts w:cs="Times New Roman"/>
        </w:rPr>
        <w:t xml:space="preserve">The District Technology Council is an advisory council charged with the development of this Technology Plan spanning the academic years, 2015-2018. </w:t>
      </w:r>
      <w:r>
        <w:rPr>
          <w:rFonts w:cs="Times New Roman"/>
        </w:rPr>
        <w:t xml:space="preserve"> </w:t>
      </w:r>
      <w:r w:rsidRPr="00142B68">
        <w:rPr>
          <w:rFonts w:cs="Times New Roman"/>
        </w:rPr>
        <w:t xml:space="preserve">The council is comprised of representatives from across the five schools in our district. </w:t>
      </w:r>
    </w:p>
    <w:p w:rsidR="00C5261E" w:rsidRPr="00142B68" w:rsidRDefault="00C5261E" w:rsidP="00C5261E">
      <w:pPr>
        <w:pStyle w:val="NoSpacing"/>
        <w:rPr>
          <w:rFonts w:cs="Times New Roman"/>
        </w:rPr>
      </w:pP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Sue Baker</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Science Teacher, Jefferson Middle School</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Jenna Baumhofer</w:t>
      </w:r>
      <w:r w:rsidRPr="00D63C8D">
        <w:rPr>
          <w:rFonts w:ascii="Calibri" w:eastAsia="Times New Roman" w:hAnsi="Calibri" w:cs="Times New Roman"/>
          <w:color w:val="000000"/>
          <w:sz w:val="23"/>
          <w:szCs w:val="23"/>
        </w:rPr>
        <w:tab/>
        <w:t>Grade 5 Teacher, East Elementary</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Kaylee Cardinal</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Grade 3 Teacher, Sullivan Elementary</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Melanie Dehnert</w:t>
      </w:r>
      <w:r w:rsidRPr="00D63C8D">
        <w:rPr>
          <w:rFonts w:ascii="Calibri" w:eastAsia="Times New Roman" w:hAnsi="Calibri" w:cs="Times New Roman"/>
          <w:color w:val="000000"/>
          <w:sz w:val="23"/>
          <w:szCs w:val="23"/>
        </w:rPr>
        <w:tab/>
        <w:t>Special Education Teacher, Sullivan Elementary</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Steve Dinkel</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 xml:space="preserve">Assistant Principal, Jefferson High School </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Mike Howard</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Principal, West Elementary School</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Barb Johnson</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 xml:space="preserve">District Director of Curriculum, Instruction and Technology </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Cheryl Kenders</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District Library Media Specialist</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Jason Poeppel</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District Information Technology Director</w:t>
      </w:r>
    </w:p>
    <w:p w:rsidR="00C5261E" w:rsidRPr="00D63C8D" w:rsidRDefault="00C5261E" w:rsidP="00C5261E">
      <w:pPr>
        <w:spacing w:after="0" w:line="240" w:lineRule="auto"/>
        <w:rPr>
          <w:rFonts w:ascii="Times New Roman" w:eastAsia="Times New Roman" w:hAnsi="Times New Roman" w:cs="Times New Roman"/>
          <w:sz w:val="24"/>
          <w:szCs w:val="24"/>
        </w:rPr>
      </w:pPr>
      <w:r w:rsidRPr="00D63C8D">
        <w:rPr>
          <w:rFonts w:ascii="Calibri" w:eastAsia="Times New Roman" w:hAnsi="Calibri" w:cs="Times New Roman"/>
          <w:color w:val="000000"/>
          <w:sz w:val="23"/>
          <w:szCs w:val="23"/>
        </w:rPr>
        <w:t>Amanda Price</w:t>
      </w:r>
      <w:r w:rsidRPr="00D63C8D">
        <w:rPr>
          <w:rFonts w:ascii="Calibri" w:eastAsia="Times New Roman" w:hAnsi="Calibri" w:cs="Times New Roman"/>
          <w:color w:val="000000"/>
          <w:sz w:val="23"/>
          <w:szCs w:val="23"/>
        </w:rPr>
        <w:tab/>
      </w:r>
      <w:r w:rsidRPr="00D63C8D">
        <w:rPr>
          <w:rFonts w:ascii="Calibri" w:eastAsia="Times New Roman" w:hAnsi="Calibri" w:cs="Times New Roman"/>
          <w:color w:val="000000"/>
          <w:sz w:val="23"/>
          <w:szCs w:val="23"/>
        </w:rPr>
        <w:tab/>
        <w:t>District Technology Integrator</w:t>
      </w:r>
    </w:p>
    <w:p w:rsidR="00C5261E" w:rsidRDefault="006019DB" w:rsidP="00C5261E">
      <w:pPr>
        <w:pStyle w:val="NoSpacing"/>
        <w:rPr>
          <w:rFonts w:ascii="Calibri" w:eastAsia="Times New Roman" w:hAnsi="Calibri" w:cs="Times New Roman"/>
          <w:color w:val="000000"/>
          <w:sz w:val="23"/>
          <w:szCs w:val="23"/>
        </w:rPr>
      </w:pPr>
      <w:r>
        <w:rPr>
          <w:rFonts w:ascii="Calibri" w:eastAsia="Times New Roman" w:hAnsi="Calibri" w:cs="Times New Roman"/>
          <w:color w:val="000000"/>
          <w:sz w:val="23"/>
          <w:szCs w:val="23"/>
        </w:rPr>
        <w:t>Andrew Schwei</w:t>
      </w:r>
      <w:r>
        <w:rPr>
          <w:rFonts w:ascii="Calibri" w:eastAsia="Times New Roman" w:hAnsi="Calibri" w:cs="Times New Roman"/>
          <w:color w:val="000000"/>
          <w:sz w:val="23"/>
          <w:szCs w:val="23"/>
        </w:rPr>
        <w:tab/>
      </w:r>
      <w:r w:rsidR="00C5261E" w:rsidRPr="00D63C8D">
        <w:rPr>
          <w:rFonts w:ascii="Calibri" w:eastAsia="Times New Roman" w:hAnsi="Calibri" w:cs="Times New Roman"/>
          <w:color w:val="000000"/>
          <w:sz w:val="23"/>
          <w:szCs w:val="23"/>
        </w:rPr>
        <w:t>World Language Teacher, Jefferson High School</w:t>
      </w:r>
    </w:p>
    <w:p w:rsidR="00C5261E" w:rsidRPr="00142B68" w:rsidRDefault="00C5261E" w:rsidP="00C5261E">
      <w:pPr>
        <w:pStyle w:val="NoSpacing"/>
        <w:rPr>
          <w:rFonts w:cs="Times New Roman"/>
        </w:rPr>
      </w:pPr>
    </w:p>
    <w:p w:rsidR="00C5261E" w:rsidRPr="00142B68" w:rsidRDefault="00C5261E" w:rsidP="00C5261E">
      <w:pPr>
        <w:pStyle w:val="Heading2"/>
        <w:rPr>
          <w:rFonts w:asciiTheme="minorHAnsi" w:hAnsiTheme="minorHAnsi" w:cs="Times New Roman"/>
        </w:rPr>
      </w:pPr>
      <w:bookmarkStart w:id="23" w:name="_Toc420667591"/>
      <w:r w:rsidRPr="00142B68">
        <w:rPr>
          <w:rFonts w:asciiTheme="minorHAnsi" w:hAnsiTheme="minorHAnsi" w:cs="Times New Roman"/>
        </w:rPr>
        <w:t>Technology Vision</w:t>
      </w:r>
      <w:bookmarkEnd w:id="23"/>
    </w:p>
    <w:p w:rsidR="00C5261E" w:rsidRPr="00142B68" w:rsidRDefault="00C5261E" w:rsidP="00C5261E">
      <w:pPr>
        <w:rPr>
          <w:rFonts w:cs="Times New Roman"/>
        </w:rPr>
      </w:pPr>
      <w:r w:rsidRPr="00142B68">
        <w:rPr>
          <w:rFonts w:cs="Times New Roman"/>
        </w:rPr>
        <w:t>The School District of Jefferson Technology Planning Committee has developed the following vision statement to guide its work in creating a three-year strategic plan for technology implementation:</w:t>
      </w:r>
    </w:p>
    <w:p w:rsidR="00C5261E" w:rsidRPr="00142B68" w:rsidRDefault="00C5261E" w:rsidP="00C5261E">
      <w:pPr>
        <w:rPr>
          <w:rFonts w:cs="Times New Roman"/>
        </w:rPr>
      </w:pPr>
      <w:r w:rsidRPr="00142B68">
        <w:rPr>
          <w:rFonts w:cs="Times New Roman"/>
          <w:i/>
          <w:iCs/>
        </w:rPr>
        <w:t xml:space="preserve">As described in the district mission, </w:t>
      </w:r>
      <w:r w:rsidRPr="00142B68">
        <w:rPr>
          <w:rFonts w:cs="Times New Roman"/>
          <w:iCs/>
        </w:rPr>
        <w:t xml:space="preserve">The School District of Jefferson, </w:t>
      </w:r>
      <w:r w:rsidRPr="00142B68">
        <w:rPr>
          <w:rFonts w:cs="Times New Roman"/>
        </w:rPr>
        <w:t xml:space="preserve">in partnership with our community, provides an environment of excellence and opportunity for all students to achieve their dreams. </w:t>
      </w:r>
      <w:r>
        <w:rPr>
          <w:rFonts w:cs="Times New Roman"/>
        </w:rPr>
        <w:t xml:space="preserve"> </w:t>
      </w:r>
      <w:r w:rsidRPr="00142B68">
        <w:rPr>
          <w:rFonts w:cs="Times New Roman"/>
          <w:i/>
          <w:iCs/>
        </w:rPr>
        <w:t>Within this context, we believe that technology is a tool for learning that expands our instructional repertoire and is the vehicle that maximizes the capacity of all teachers and learners.  It is the vision of the School District of Jefferson that students be engaged in a stimulating academic environment and a challenging curriculum that is student-centered and focused on preparing them for their future. </w:t>
      </w:r>
      <w:r>
        <w:rPr>
          <w:rFonts w:cs="Times New Roman"/>
          <w:i/>
          <w:iCs/>
        </w:rPr>
        <w:t xml:space="preserve"> </w:t>
      </w:r>
      <w:r w:rsidRPr="00142B68">
        <w:rPr>
          <w:rFonts w:cs="Times New Roman"/>
          <w:i/>
          <w:iCs/>
        </w:rPr>
        <w:t>Specifically, we envision that technology is available and effectively supported for all students and staff:</w:t>
      </w:r>
    </w:p>
    <w:p w:rsidR="00C5261E" w:rsidRPr="00142B68" w:rsidRDefault="00C5261E" w:rsidP="00C5261E">
      <w:pPr>
        <w:pStyle w:val="ListParagraph"/>
        <w:numPr>
          <w:ilvl w:val="0"/>
          <w:numId w:val="1"/>
        </w:numPr>
        <w:spacing w:before="240"/>
        <w:rPr>
          <w:rFonts w:cs="Times New Roman"/>
        </w:rPr>
      </w:pPr>
      <w:r w:rsidRPr="00142B68">
        <w:rPr>
          <w:rFonts w:cs="Times New Roman"/>
          <w:i/>
          <w:iCs/>
        </w:rPr>
        <w:t xml:space="preserve">To improve student learning </w:t>
      </w:r>
    </w:p>
    <w:p w:rsidR="00C5261E" w:rsidRPr="00142B68" w:rsidRDefault="00C5261E" w:rsidP="00C5261E">
      <w:pPr>
        <w:pStyle w:val="ListParagraph"/>
        <w:numPr>
          <w:ilvl w:val="0"/>
          <w:numId w:val="1"/>
        </w:numPr>
        <w:spacing w:before="240"/>
        <w:rPr>
          <w:rFonts w:cs="Times New Roman"/>
        </w:rPr>
      </w:pPr>
      <w:r w:rsidRPr="00142B68">
        <w:rPr>
          <w:rFonts w:cs="Times New Roman"/>
          <w:i/>
          <w:iCs/>
        </w:rPr>
        <w:t xml:space="preserve">To increase student engagement in the learning process </w:t>
      </w:r>
    </w:p>
    <w:p w:rsidR="00C5261E" w:rsidRPr="00142B68" w:rsidRDefault="00C5261E" w:rsidP="00C5261E">
      <w:pPr>
        <w:pStyle w:val="ListParagraph"/>
        <w:numPr>
          <w:ilvl w:val="0"/>
          <w:numId w:val="1"/>
        </w:numPr>
        <w:spacing w:before="240"/>
        <w:rPr>
          <w:rFonts w:cs="Times New Roman"/>
          <w:i/>
        </w:rPr>
      </w:pPr>
      <w:r w:rsidRPr="00142B68">
        <w:rPr>
          <w:rFonts w:cs="Times New Roman"/>
          <w:i/>
          <w:iCs/>
        </w:rPr>
        <w:t xml:space="preserve">To </w:t>
      </w:r>
      <w:r w:rsidRPr="00142B68">
        <w:rPr>
          <w:rFonts w:cs="Times New Roman"/>
          <w:i/>
        </w:rPr>
        <w:t xml:space="preserve"> close the digital divide by increasing technology literacy in all students</w:t>
      </w:r>
    </w:p>
    <w:p w:rsidR="00C5261E" w:rsidRPr="00142B68" w:rsidRDefault="00C5261E" w:rsidP="00C5261E">
      <w:pPr>
        <w:pStyle w:val="ListParagraph"/>
        <w:numPr>
          <w:ilvl w:val="0"/>
          <w:numId w:val="1"/>
        </w:numPr>
        <w:spacing w:before="240"/>
        <w:rPr>
          <w:rFonts w:cs="Times New Roman"/>
        </w:rPr>
      </w:pPr>
      <w:r w:rsidRPr="00142B68">
        <w:rPr>
          <w:rFonts w:cs="Times New Roman"/>
          <w:i/>
          <w:iCs/>
        </w:rPr>
        <w:t xml:space="preserve">To </w:t>
      </w:r>
      <w:r w:rsidRPr="00142B68">
        <w:rPr>
          <w:rFonts w:cs="Times New Roman"/>
          <w:i/>
        </w:rPr>
        <w:t xml:space="preserve">build 21st Century skills (e.g., critical thinking, reasoning, global awareness, communication skills, information literacy, productivity, and creativity) </w:t>
      </w:r>
    </w:p>
    <w:p w:rsidR="00C5261E" w:rsidRPr="00142B68" w:rsidRDefault="00C5261E" w:rsidP="00C5261E">
      <w:pPr>
        <w:pStyle w:val="ListParagraph"/>
        <w:numPr>
          <w:ilvl w:val="0"/>
          <w:numId w:val="1"/>
        </w:numPr>
        <w:spacing w:before="240"/>
        <w:rPr>
          <w:rFonts w:cs="Times New Roman"/>
        </w:rPr>
      </w:pPr>
      <w:r w:rsidRPr="00142B68">
        <w:rPr>
          <w:rFonts w:cs="Times New Roman"/>
          <w:i/>
        </w:rPr>
        <w:t>To prepare students for college and careers (e.g., increasing students’ abilities to succeed in a 21st century work environment through teaming, technology fluency, and high productivity)</w:t>
      </w:r>
    </w:p>
    <w:p w:rsidR="00C5261E" w:rsidRPr="0012656A" w:rsidRDefault="00C5261E" w:rsidP="00C5261E">
      <w:pPr>
        <w:rPr>
          <w:rFonts w:cs="Times New Roman"/>
        </w:rPr>
      </w:pPr>
      <w:r w:rsidRPr="00142B68">
        <w:rPr>
          <w:rFonts w:cs="Times New Roman"/>
        </w:rPr>
        <w:t>It is our intention that this vision will remain constant over the course of our plan and that it will guide the day-to-day and year-to-year implementation of technology across the School District of Jefferson.</w:t>
      </w:r>
    </w:p>
    <w:p w:rsidR="00C5261E" w:rsidRPr="00142B68" w:rsidRDefault="00C5261E" w:rsidP="00C5261E">
      <w:pPr>
        <w:pStyle w:val="Heading2"/>
      </w:pPr>
      <w:bookmarkStart w:id="24" w:name="_Toc420667592"/>
      <w:r w:rsidRPr="00142B68">
        <w:t>Technology Goals</w:t>
      </w:r>
      <w:bookmarkEnd w:id="24"/>
    </w:p>
    <w:p w:rsidR="00C5261E" w:rsidRPr="00142B68" w:rsidRDefault="00C5261E" w:rsidP="00C5261E">
      <w:pPr>
        <w:rPr>
          <w:rFonts w:cs="Times New Roman"/>
        </w:rPr>
      </w:pPr>
      <w:r w:rsidRPr="00142B68">
        <w:rPr>
          <w:rFonts w:cs="Times New Roman"/>
        </w:rPr>
        <w:t>The District’s technology goals focus on providing students, families, educators, and administrators with a vis</w:t>
      </w:r>
      <w:r>
        <w:rPr>
          <w:rFonts w:cs="Times New Roman"/>
        </w:rPr>
        <w:t>i</w:t>
      </w:r>
      <w:r w:rsidRPr="00142B68">
        <w:rPr>
          <w:rFonts w:cs="Times New Roman"/>
        </w:rPr>
        <w:t xml:space="preserve">on for preparing every student for the college or career of their choice upon graduation from the district.  The plan hinges on innovative technology integration to provide opportunities to students for individualized instruction, collaboration, creation, and communication.  Professional development for </w:t>
      </w:r>
      <w:r w:rsidRPr="00142B68">
        <w:rPr>
          <w:rFonts w:cs="Times New Roman"/>
        </w:rPr>
        <w:lastRenderedPageBreak/>
        <w:t>the educator, access to resources and system leadership support is essential to achieving the vision.  The following goals specify how the District will support teaching and learning:</w:t>
      </w:r>
    </w:p>
    <w:p w:rsidR="00C5261E" w:rsidRDefault="00C5261E" w:rsidP="00C5261E">
      <w:pPr>
        <w:pStyle w:val="Heading3"/>
      </w:pPr>
    </w:p>
    <w:p w:rsidR="00C5261E" w:rsidRPr="00142B68" w:rsidRDefault="00C5261E" w:rsidP="00C5261E">
      <w:pPr>
        <w:pStyle w:val="Heading3"/>
      </w:pPr>
      <w:bookmarkStart w:id="25" w:name="_Toc420667593"/>
      <w:r w:rsidRPr="00142B68">
        <w:t>Goal 1: Increase Student Achievement</w:t>
      </w:r>
      <w:bookmarkEnd w:id="25"/>
    </w:p>
    <w:p w:rsidR="00C5261E" w:rsidRPr="00142B68" w:rsidRDefault="00C5261E" w:rsidP="00C5261E">
      <w:pPr>
        <w:spacing w:after="0" w:line="240" w:lineRule="auto"/>
        <w:rPr>
          <w:rFonts w:eastAsia="Times New Roman" w:cs="Times New Roman"/>
          <w:sz w:val="24"/>
          <w:szCs w:val="24"/>
        </w:rPr>
      </w:pPr>
    </w:p>
    <w:p w:rsidR="00C5261E" w:rsidRPr="00142B68" w:rsidRDefault="00C5261E" w:rsidP="00C5261E">
      <w:pPr>
        <w:rPr>
          <w:rFonts w:cs="Times New Roman"/>
        </w:rPr>
      </w:pPr>
      <w:r w:rsidRPr="00142B68">
        <w:rPr>
          <w:rFonts w:cs="Times New Roman"/>
        </w:rPr>
        <w:t>Students and staff will utilize current and emerging media and technology resources to support effective implementation of the Common Cor</w:t>
      </w:r>
      <w:r>
        <w:rPr>
          <w:rFonts w:cs="Times New Roman"/>
        </w:rPr>
        <w:t>e State Standards (CCSS) and 21st Century skills.</w:t>
      </w:r>
    </w:p>
    <w:p w:rsidR="00C5261E" w:rsidRPr="00142B68" w:rsidRDefault="00C5261E" w:rsidP="00C5261E">
      <w:pPr>
        <w:spacing w:after="0" w:line="240" w:lineRule="auto"/>
        <w:rPr>
          <w:rFonts w:eastAsia="Times New Roman" w:cs="Times New Roman"/>
          <w:sz w:val="24"/>
          <w:szCs w:val="24"/>
        </w:rPr>
      </w:pPr>
    </w:p>
    <w:tbl>
      <w:tblPr>
        <w:tblW w:w="10072" w:type="dxa"/>
        <w:tblLayout w:type="fixed"/>
        <w:tblCellMar>
          <w:top w:w="15" w:type="dxa"/>
          <w:left w:w="15" w:type="dxa"/>
          <w:bottom w:w="15" w:type="dxa"/>
          <w:right w:w="15" w:type="dxa"/>
        </w:tblCellMar>
        <w:tblLook w:val="04A0" w:firstRow="1" w:lastRow="0" w:firstColumn="1" w:lastColumn="0" w:noHBand="0" w:noVBand="1"/>
      </w:tblPr>
      <w:tblGrid>
        <w:gridCol w:w="3502"/>
        <w:gridCol w:w="2520"/>
        <w:gridCol w:w="1260"/>
        <w:gridCol w:w="2790"/>
      </w:tblGrid>
      <w:tr w:rsidR="00C5261E" w:rsidRPr="00142B68" w:rsidTr="00C5261E">
        <w:trPr>
          <w:trHeight w:val="348"/>
        </w:trPr>
        <w:tc>
          <w:tcPr>
            <w:tcW w:w="350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Action</w:t>
            </w:r>
          </w:p>
        </w:tc>
        <w:tc>
          <w:tcPr>
            <w:tcW w:w="252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Responsible</w:t>
            </w:r>
          </w:p>
        </w:tc>
        <w:tc>
          <w:tcPr>
            <w:tcW w:w="126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Timeline</w:t>
            </w:r>
          </w:p>
        </w:tc>
        <w:tc>
          <w:tcPr>
            <w:tcW w:w="27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Evidence of Success</w:t>
            </w:r>
          </w:p>
        </w:tc>
      </w:tr>
      <w:tr w:rsidR="00C5261E" w:rsidRPr="00142B68" w:rsidTr="00C5261E">
        <w:trPr>
          <w:trHeight w:val="945"/>
        </w:trPr>
        <w:tc>
          <w:tcPr>
            <w:tcW w:w="350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Research model technology literacy curriculums</w:t>
            </w:r>
          </w:p>
        </w:tc>
        <w:tc>
          <w:tcPr>
            <w:tcW w:w="252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Curriculum Director</w:t>
            </w:r>
          </w:p>
        </w:tc>
        <w:tc>
          <w:tcPr>
            <w:tcW w:w="126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July-</w:t>
            </w:r>
          </w:p>
          <w:p w:rsidR="00C5261E" w:rsidRPr="00142B68" w:rsidRDefault="00C5261E" w:rsidP="00C5261E">
            <w:pPr>
              <w:spacing w:after="9" w:line="240" w:lineRule="auto"/>
              <w:rPr>
                <w:rFonts w:eastAsia="Times New Roman" w:cs="Times New Roman"/>
                <w:sz w:val="24"/>
                <w:szCs w:val="24"/>
              </w:rPr>
            </w:pPr>
            <w:r w:rsidRPr="00142B68">
              <w:rPr>
                <w:rFonts w:eastAsia="Times New Roman" w:cs="Times New Roman"/>
                <w:color w:val="000000"/>
                <w:sz w:val="20"/>
                <w:szCs w:val="20"/>
              </w:rPr>
              <w:t>December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w:t>
            </w:r>
          </w:p>
        </w:tc>
        <w:tc>
          <w:tcPr>
            <w:tcW w:w="27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Sample technology curriculums and supporting documents </w:t>
            </w:r>
          </w:p>
        </w:tc>
      </w:tr>
      <w:tr w:rsidR="00C5261E" w:rsidRPr="00142B68" w:rsidTr="00C5261E">
        <w:trPr>
          <w:trHeight w:val="1878"/>
        </w:trPr>
        <w:tc>
          <w:tcPr>
            <w:tcW w:w="350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Identify learning targets for students K-12 to utilize media and technology resources that support learning CCSS, 21st </w:t>
            </w:r>
            <w:r>
              <w:rPr>
                <w:rFonts w:eastAsia="Times New Roman" w:cs="Times New Roman"/>
                <w:color w:val="000000"/>
                <w:sz w:val="20"/>
                <w:szCs w:val="20"/>
              </w:rPr>
              <w:t>century skills and CCRS</w:t>
            </w:r>
          </w:p>
        </w:tc>
        <w:tc>
          <w:tcPr>
            <w:tcW w:w="252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Curriculum Director</w:t>
            </w:r>
          </w:p>
        </w:tc>
        <w:tc>
          <w:tcPr>
            <w:tcW w:w="126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11" w:line="240" w:lineRule="auto"/>
              <w:rPr>
                <w:rFonts w:eastAsia="Times New Roman" w:cs="Times New Roman"/>
                <w:sz w:val="24"/>
                <w:szCs w:val="24"/>
              </w:rPr>
            </w:pPr>
            <w:r w:rsidRPr="00142B68">
              <w:rPr>
                <w:rFonts w:eastAsia="Times New Roman" w:cs="Times New Roman"/>
                <w:color w:val="000000"/>
                <w:sz w:val="20"/>
                <w:szCs w:val="20"/>
              </w:rPr>
              <w:t>January-</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June 2016</w:t>
            </w:r>
          </w:p>
        </w:tc>
        <w:tc>
          <w:tcPr>
            <w:tcW w:w="27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Academic targets published and communicated</w:t>
            </w:r>
          </w:p>
        </w:tc>
      </w:tr>
      <w:tr w:rsidR="00C5261E" w:rsidRPr="00142B68" w:rsidTr="00C5261E">
        <w:trPr>
          <w:trHeight w:val="1200"/>
        </w:trPr>
        <w:tc>
          <w:tcPr>
            <w:tcW w:w="350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Infuse professional development for teachers to embed academic and digital citizenship learning targets into curriculum delivery</w:t>
            </w:r>
          </w:p>
        </w:tc>
        <w:tc>
          <w:tcPr>
            <w:tcW w:w="252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Curriculum Director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Integrator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administrator</w:t>
            </w:r>
          </w:p>
        </w:tc>
        <w:tc>
          <w:tcPr>
            <w:tcW w:w="126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2016-18</w:t>
            </w:r>
          </w:p>
        </w:tc>
        <w:tc>
          <w:tcPr>
            <w:tcW w:w="27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90"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Teacher demonstrates</w:t>
            </w:r>
          </w:p>
          <w:p w:rsidR="00C5261E" w:rsidRPr="00142B68" w:rsidRDefault="00C5261E" w:rsidP="00C5261E">
            <w:pPr>
              <w:spacing w:after="0" w:line="240" w:lineRule="auto"/>
              <w:ind w:right="10"/>
              <w:rPr>
                <w:rFonts w:eastAsia="Times New Roman" w:cs="Times New Roman"/>
                <w:sz w:val="24"/>
                <w:szCs w:val="24"/>
              </w:rPr>
            </w:pPr>
            <w:r w:rsidRPr="00142B68">
              <w:rPr>
                <w:rFonts w:eastAsia="Times New Roman" w:cs="Times New Roman"/>
                <w:color w:val="000000"/>
                <w:sz w:val="20"/>
                <w:szCs w:val="20"/>
              </w:rPr>
              <w:t>embedded use of academic and digital citizenship learning targets in curriculum delivery</w:t>
            </w:r>
          </w:p>
        </w:tc>
      </w:tr>
    </w:tbl>
    <w:p w:rsidR="00C5261E" w:rsidRDefault="00C5261E" w:rsidP="00C5261E">
      <w:pPr>
        <w:rPr>
          <w:rFonts w:cs="Times New Roman"/>
        </w:rPr>
      </w:pPr>
    </w:p>
    <w:p w:rsidR="00C5261E" w:rsidRDefault="00C5261E" w:rsidP="00C5261E">
      <w:pPr>
        <w:rPr>
          <w:rFonts w:cs="Times New Roman"/>
        </w:rPr>
      </w:pPr>
      <w:r>
        <w:rPr>
          <w:rFonts w:cs="Times New Roman"/>
        </w:rPr>
        <w:br w:type="page"/>
      </w:r>
    </w:p>
    <w:p w:rsidR="00C5261E" w:rsidRPr="00142B68" w:rsidRDefault="00C5261E" w:rsidP="00C5261E">
      <w:pPr>
        <w:rPr>
          <w:rFonts w:cs="Times New Roman"/>
        </w:rPr>
      </w:pPr>
    </w:p>
    <w:p w:rsidR="00C5261E" w:rsidRPr="00142B68" w:rsidRDefault="00C5261E" w:rsidP="00C5261E">
      <w:pPr>
        <w:pStyle w:val="Heading3"/>
        <w:rPr>
          <w:rFonts w:asciiTheme="minorHAnsi" w:eastAsia="Times New Roman" w:hAnsiTheme="minorHAnsi" w:cs="Times New Roman"/>
        </w:rPr>
      </w:pPr>
      <w:bookmarkStart w:id="26" w:name="_Toc420667594"/>
      <w:r w:rsidRPr="00142B68">
        <w:rPr>
          <w:rFonts w:asciiTheme="minorHAnsi" w:eastAsia="Times New Roman" w:hAnsiTheme="minorHAnsi" w:cs="Times New Roman"/>
        </w:rPr>
        <w:t>Goal 2: Effective Teaching and Learning Practices</w:t>
      </w:r>
      <w:bookmarkEnd w:id="26"/>
    </w:p>
    <w:p w:rsidR="00C5261E" w:rsidRPr="00142B68" w:rsidRDefault="00C5261E" w:rsidP="00C5261E">
      <w:pPr>
        <w:spacing w:after="0" w:line="240" w:lineRule="auto"/>
        <w:rPr>
          <w:rFonts w:eastAsia="Times New Roman" w:cs="Times New Roman"/>
          <w:sz w:val="24"/>
          <w:szCs w:val="24"/>
        </w:rPr>
      </w:pPr>
    </w:p>
    <w:p w:rsidR="00C5261E" w:rsidRPr="00142B68" w:rsidRDefault="00C5261E" w:rsidP="00C5261E">
      <w:pPr>
        <w:rPr>
          <w:rFonts w:cs="Times New Roman"/>
        </w:rPr>
      </w:pPr>
      <w:r w:rsidRPr="00142B68">
        <w:rPr>
          <w:rFonts w:cs="Times New Roman"/>
        </w:rPr>
        <w:t>The School District of Jefferson will ensure that all students have high quality educators who utiliz</w:t>
      </w:r>
      <w:r>
        <w:rPr>
          <w:rFonts w:cs="Times New Roman"/>
        </w:rPr>
        <w:t>e best practices and researched-</w:t>
      </w:r>
      <w:r w:rsidRPr="00142B68">
        <w:rPr>
          <w:rFonts w:cs="Times New Roman"/>
        </w:rPr>
        <w:t>based teaching methods to improve student learning.</w:t>
      </w:r>
    </w:p>
    <w:tbl>
      <w:tblPr>
        <w:tblW w:w="9622" w:type="dxa"/>
        <w:tblCellMar>
          <w:top w:w="15" w:type="dxa"/>
          <w:left w:w="15" w:type="dxa"/>
          <w:bottom w:w="15" w:type="dxa"/>
          <w:right w:w="15" w:type="dxa"/>
        </w:tblCellMar>
        <w:tblLook w:val="04A0" w:firstRow="1" w:lastRow="0" w:firstColumn="1" w:lastColumn="0" w:noHBand="0" w:noVBand="1"/>
      </w:tblPr>
      <w:tblGrid>
        <w:gridCol w:w="3494"/>
        <w:gridCol w:w="2513"/>
        <w:gridCol w:w="1169"/>
        <w:gridCol w:w="2446"/>
      </w:tblGrid>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Action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Responsible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Timeline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Evidence of Success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Research/communicate models for providing time for teacher collaboration and professional learning </w:t>
            </w:r>
            <w:r>
              <w:rPr>
                <w:rFonts w:eastAsia="Times New Roman" w:cs="Times New Roman"/>
                <w:color w:val="000000"/>
                <w:sz w:val="20"/>
                <w:szCs w:val="20"/>
              </w:rPr>
              <w:t>within the school calendar/day</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Integrator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Curriculum Director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Spring 2016</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Communication of options and recommendations to administrative team </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Provide teacher training on concepts of digital citizenship, digital identity, and responsible use</w:t>
            </w:r>
            <w:r>
              <w:rPr>
                <w:rFonts w:eastAsia="Times New Roman" w:cs="Times New Roman"/>
                <w:color w:val="000000"/>
                <w:sz w:val="20"/>
                <w:szCs w:val="20"/>
              </w:rPr>
              <w:t xml:space="preserve"> of technology and social media</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Integrator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Curriculum Director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AD402D" w:rsidRDefault="00C5261E" w:rsidP="00C5261E">
            <w:pPr>
              <w:pStyle w:val="ListParagraph"/>
              <w:numPr>
                <w:ilvl w:val="0"/>
                <w:numId w:val="46"/>
              </w:numPr>
              <w:spacing w:after="0" w:line="240" w:lineRule="auto"/>
              <w:rPr>
                <w:rFonts w:eastAsia="Times New Roman" w:cs="Times New Roman"/>
                <w:sz w:val="24"/>
                <w:szCs w:val="24"/>
              </w:rPr>
            </w:pPr>
            <w:r w:rsidRPr="00AD402D">
              <w:rPr>
                <w:rFonts w:eastAsia="Times New Roman" w:cs="Times New Roman"/>
                <w:color w:val="000000"/>
                <w:sz w:val="20"/>
                <w:szCs w:val="20"/>
              </w:rPr>
              <w:t>Records of teacher training</w:t>
            </w:r>
          </w:p>
          <w:p w:rsidR="00C5261E" w:rsidRPr="00743C3D" w:rsidRDefault="00C5261E" w:rsidP="00C5261E">
            <w:pPr>
              <w:pStyle w:val="ListParagraph"/>
              <w:numPr>
                <w:ilvl w:val="0"/>
                <w:numId w:val="46"/>
              </w:numPr>
              <w:spacing w:after="0" w:line="240" w:lineRule="auto"/>
              <w:rPr>
                <w:rFonts w:eastAsia="Times New Roman" w:cs="Times New Roman"/>
                <w:sz w:val="24"/>
                <w:szCs w:val="24"/>
              </w:rPr>
            </w:pPr>
            <w:r w:rsidRPr="00AD402D">
              <w:rPr>
                <w:rFonts w:eastAsia="Times New Roman" w:cs="Times New Roman"/>
                <w:color w:val="000000"/>
                <w:sz w:val="20"/>
                <w:szCs w:val="20"/>
              </w:rPr>
              <w:t>Observation/anecdotal record of teacher modeling and explanation to students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Each Jefferson educator will embed the use of 21st century learning skills into instructional delivery, i</w:t>
            </w:r>
            <w:r>
              <w:rPr>
                <w:rFonts w:eastAsia="Times New Roman" w:cs="Times New Roman"/>
                <w:color w:val="000000"/>
                <w:sz w:val="20"/>
                <w:szCs w:val="20"/>
              </w:rPr>
              <w:t>ncluding the use of technology</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Curriculum Director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Department</w:t>
            </w:r>
          </w:p>
          <w:p w:rsidR="00C5261E" w:rsidRPr="00142B68" w:rsidRDefault="00C5261E" w:rsidP="00C5261E">
            <w:pPr>
              <w:spacing w:after="0" w:line="240" w:lineRule="auto"/>
              <w:rPr>
                <w:rFonts w:eastAsia="Times New Roman" w:cs="Times New Roman"/>
                <w:sz w:val="24"/>
                <w:szCs w:val="24"/>
              </w:rPr>
            </w:pPr>
            <w:r>
              <w:rPr>
                <w:rFonts w:eastAsia="Times New Roman" w:cs="Times New Roman"/>
                <w:color w:val="000000"/>
                <w:sz w:val="20"/>
                <w:szCs w:val="20"/>
              </w:rPr>
              <w:t>Library Media Staff</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AD402D" w:rsidRDefault="00C5261E" w:rsidP="00C5261E">
            <w:pPr>
              <w:pStyle w:val="ListParagraph"/>
              <w:numPr>
                <w:ilvl w:val="0"/>
                <w:numId w:val="47"/>
              </w:numPr>
              <w:spacing w:after="0" w:line="240" w:lineRule="auto"/>
              <w:rPr>
                <w:rFonts w:eastAsia="Times New Roman" w:cs="Times New Roman"/>
                <w:sz w:val="24"/>
                <w:szCs w:val="24"/>
              </w:rPr>
            </w:pPr>
            <w:r w:rsidRPr="00AD402D">
              <w:rPr>
                <w:rFonts w:eastAsia="Times New Roman" w:cs="Times New Roman"/>
                <w:color w:val="000000"/>
                <w:sz w:val="20"/>
                <w:szCs w:val="20"/>
              </w:rPr>
              <w:t xml:space="preserve">Educator Evaluation: </w:t>
            </w:r>
          </w:p>
          <w:p w:rsidR="00C5261E" w:rsidRPr="00AD402D" w:rsidRDefault="00C5261E" w:rsidP="00C5261E">
            <w:pPr>
              <w:pStyle w:val="ListParagraph"/>
              <w:numPr>
                <w:ilvl w:val="0"/>
                <w:numId w:val="47"/>
              </w:numPr>
              <w:spacing w:after="0" w:line="240" w:lineRule="auto"/>
              <w:rPr>
                <w:rFonts w:eastAsia="Times New Roman" w:cs="Times New Roman"/>
                <w:sz w:val="24"/>
                <w:szCs w:val="24"/>
              </w:rPr>
            </w:pPr>
            <w:r w:rsidRPr="00AD402D">
              <w:rPr>
                <w:rFonts w:eastAsia="Times New Roman" w:cs="Times New Roman"/>
                <w:color w:val="000000"/>
                <w:sz w:val="20"/>
                <w:szCs w:val="20"/>
              </w:rPr>
              <w:t>Survey data</w:t>
            </w:r>
          </w:p>
        </w:tc>
      </w:tr>
      <w:tr w:rsidR="00C5261E" w:rsidRPr="00142B68" w:rsidTr="00C5261E">
        <w:trPr>
          <w:trHeight w:val="1155"/>
        </w:trPr>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Develop teacher leaders to facilitate training and guidance around instructional strategies </w:t>
            </w:r>
            <w:r>
              <w:rPr>
                <w:rFonts w:eastAsia="Times New Roman" w:cs="Times New Roman"/>
                <w:color w:val="000000"/>
                <w:sz w:val="20"/>
                <w:szCs w:val="20"/>
              </w:rPr>
              <w:t>and integration of technology</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Integrator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District Administration </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Building Administration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Active technology leader at each of five schools</w:t>
            </w:r>
          </w:p>
          <w:p w:rsidR="00C5261E" w:rsidRPr="00142B68" w:rsidRDefault="00C5261E" w:rsidP="00C5261E">
            <w:pPr>
              <w:spacing w:after="0" w:line="240" w:lineRule="auto"/>
              <w:rPr>
                <w:rFonts w:eastAsia="Times New Roman" w:cs="Times New Roman"/>
                <w:sz w:val="24"/>
                <w:szCs w:val="24"/>
              </w:rPr>
            </w:pPr>
          </w:p>
        </w:tc>
      </w:tr>
      <w:tr w:rsidR="00C5261E" w:rsidRPr="00142B68" w:rsidTr="00C5261E">
        <w:trPr>
          <w:trHeight w:val="1155"/>
        </w:trPr>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Provide strategic, ongoing professional development offerings- equitably distributed among levels (HS, MS, Elementary)-to support and assist teachers in preparing students with technology skills needed</w:t>
            </w:r>
            <w:r>
              <w:rPr>
                <w:rFonts w:eastAsia="Times New Roman" w:cs="Times New Roman"/>
                <w:color w:val="000000"/>
                <w:sz w:val="20"/>
                <w:szCs w:val="20"/>
              </w:rPr>
              <w:t xml:space="preserve"> for college and careers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Curriculum Director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Integrator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Technology Leaders</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Building Administration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Calendar of internal professional training opportunities and  documentation of communications/resource dissemination</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Provide resources and support to assist teachers to integrate technology into teaching and learning </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Integrator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District Administration </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Survey data related to support and training</w:t>
            </w:r>
          </w:p>
          <w:p w:rsidR="00C5261E" w:rsidRPr="00142B68" w:rsidRDefault="00C5261E" w:rsidP="00C5261E">
            <w:pPr>
              <w:spacing w:after="0" w:line="240" w:lineRule="auto"/>
              <w:rPr>
                <w:rFonts w:eastAsia="Times New Roman" w:cs="Times New Roman"/>
                <w:sz w:val="24"/>
                <w:szCs w:val="24"/>
              </w:rPr>
            </w:pPr>
          </w:p>
        </w:tc>
      </w:tr>
    </w:tbl>
    <w:p w:rsidR="00C5261E" w:rsidRDefault="00C5261E" w:rsidP="00C5261E">
      <w:pPr>
        <w:rPr>
          <w:rFonts w:cs="Times New Roman"/>
        </w:rPr>
      </w:pPr>
    </w:p>
    <w:p w:rsidR="00C5261E" w:rsidRDefault="00C5261E" w:rsidP="00C5261E">
      <w:pPr>
        <w:rPr>
          <w:rFonts w:cs="Times New Roman"/>
        </w:rPr>
      </w:pPr>
      <w:r>
        <w:rPr>
          <w:rFonts w:cs="Times New Roman"/>
        </w:rPr>
        <w:br w:type="page"/>
      </w:r>
    </w:p>
    <w:p w:rsidR="00C5261E" w:rsidRPr="00142B68" w:rsidRDefault="00C5261E" w:rsidP="00C5261E">
      <w:pPr>
        <w:rPr>
          <w:rFonts w:cs="Times New Roman"/>
        </w:rPr>
      </w:pPr>
    </w:p>
    <w:p w:rsidR="00C5261E" w:rsidRPr="00142B68" w:rsidRDefault="00C5261E" w:rsidP="00C5261E">
      <w:pPr>
        <w:pStyle w:val="Heading3"/>
        <w:rPr>
          <w:rFonts w:asciiTheme="minorHAnsi" w:eastAsia="Times New Roman" w:hAnsiTheme="minorHAnsi" w:cs="Times New Roman"/>
        </w:rPr>
      </w:pPr>
      <w:bookmarkStart w:id="27" w:name="_Toc420667595"/>
      <w:r w:rsidRPr="00142B68">
        <w:rPr>
          <w:rFonts w:asciiTheme="minorHAnsi" w:eastAsia="Times New Roman" w:hAnsiTheme="minorHAnsi" w:cs="Times New Roman"/>
        </w:rPr>
        <w:t>Goal 3: Access to Information Resources and Learning Tools</w:t>
      </w:r>
      <w:bookmarkEnd w:id="27"/>
    </w:p>
    <w:p w:rsidR="00C5261E" w:rsidRPr="00142B68" w:rsidRDefault="00C5261E" w:rsidP="00C5261E">
      <w:pPr>
        <w:rPr>
          <w:rFonts w:cs="Times New Roman"/>
        </w:rPr>
      </w:pPr>
    </w:p>
    <w:p w:rsidR="00C5261E" w:rsidRPr="00142B68" w:rsidRDefault="00C5261E" w:rsidP="00C5261E">
      <w:pPr>
        <w:rPr>
          <w:rFonts w:cs="Times New Roman"/>
        </w:rPr>
      </w:pPr>
      <w:r w:rsidRPr="00142B68">
        <w:rPr>
          <w:rFonts w:cs="Times New Roman"/>
        </w:rPr>
        <w:t>The District will provide sound curricular programs with sufficient resources that meet the needs of its stakeholders and assure that no student is denied reasonable access to technology resources.</w:t>
      </w:r>
    </w:p>
    <w:tbl>
      <w:tblPr>
        <w:tblW w:w="10072" w:type="dxa"/>
        <w:tblCellMar>
          <w:top w:w="15" w:type="dxa"/>
          <w:left w:w="15" w:type="dxa"/>
          <w:bottom w:w="15" w:type="dxa"/>
          <w:right w:w="15" w:type="dxa"/>
        </w:tblCellMar>
        <w:tblLook w:val="04A0" w:firstRow="1" w:lastRow="0" w:firstColumn="1" w:lastColumn="0" w:noHBand="0" w:noVBand="1"/>
      </w:tblPr>
      <w:tblGrid>
        <w:gridCol w:w="3502"/>
        <w:gridCol w:w="2520"/>
        <w:gridCol w:w="1170"/>
        <w:gridCol w:w="2880"/>
      </w:tblGrid>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Action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Responsible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Timeline</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Evidence of Success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Increase variety and location of devices students can access for learning to include tablets</w:t>
            </w:r>
            <w:r>
              <w:rPr>
                <w:rFonts w:eastAsia="Times New Roman" w:cs="Times New Roman"/>
                <w:color w:val="000000"/>
                <w:sz w:val="20"/>
                <w:szCs w:val="20"/>
              </w:rPr>
              <w:t xml:space="preserve"> </w:t>
            </w:r>
            <w:r w:rsidRPr="00142B68">
              <w:rPr>
                <w:rFonts w:eastAsia="Times New Roman" w:cs="Times New Roman"/>
                <w:color w:val="000000"/>
                <w:sz w:val="20"/>
                <w:szCs w:val="20"/>
              </w:rPr>
              <w:t>and computers in the classroo</w:t>
            </w:r>
            <w:r>
              <w:rPr>
                <w:rFonts w:eastAsia="Times New Roman" w:cs="Times New Roman"/>
                <w:color w:val="000000"/>
                <w:sz w:val="20"/>
                <w:szCs w:val="20"/>
              </w:rPr>
              <w:t>m, library, and stationary labs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Department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Board of Education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Administrators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Satisfaction to access increased as measured by survey</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Student use and learning are prioritized for decision making related to classroom arrangement of technology tools </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Department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Administrators</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Classroom Teacher</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Teacher survey (pre-post)</w:t>
            </w:r>
          </w:p>
        </w:tc>
      </w:tr>
    </w:tbl>
    <w:p w:rsidR="00C5261E" w:rsidRPr="00142B68" w:rsidRDefault="00C5261E" w:rsidP="00C5261E">
      <w:pPr>
        <w:rPr>
          <w:rFonts w:cs="Times New Roman"/>
        </w:rPr>
      </w:pPr>
    </w:p>
    <w:p w:rsidR="00C5261E" w:rsidRPr="00142B68" w:rsidRDefault="00C5261E" w:rsidP="00C5261E">
      <w:pPr>
        <w:pStyle w:val="Heading3"/>
        <w:rPr>
          <w:rFonts w:asciiTheme="minorHAnsi" w:eastAsia="Times New Roman" w:hAnsiTheme="minorHAnsi" w:cs="Times New Roman"/>
        </w:rPr>
      </w:pPr>
      <w:bookmarkStart w:id="28" w:name="_Toc420667596"/>
      <w:r w:rsidRPr="00142B68">
        <w:rPr>
          <w:rFonts w:asciiTheme="minorHAnsi" w:eastAsia="Times New Roman" w:hAnsiTheme="minorHAnsi" w:cs="Times New Roman"/>
        </w:rPr>
        <w:t>Goal 4:  Support Systems and Leadership</w:t>
      </w:r>
      <w:bookmarkEnd w:id="28"/>
      <w:r w:rsidRPr="00142B68">
        <w:rPr>
          <w:rFonts w:asciiTheme="minorHAnsi" w:eastAsia="Times New Roman" w:hAnsiTheme="minorHAnsi" w:cs="Times New Roman"/>
        </w:rPr>
        <w:t xml:space="preserve"> </w:t>
      </w:r>
    </w:p>
    <w:p w:rsidR="00C5261E" w:rsidRPr="00142B68" w:rsidRDefault="00C5261E" w:rsidP="00C5261E">
      <w:pPr>
        <w:spacing w:after="0" w:line="240" w:lineRule="auto"/>
        <w:rPr>
          <w:rFonts w:eastAsia="Times New Roman" w:cs="Times New Roman"/>
          <w:sz w:val="24"/>
          <w:szCs w:val="24"/>
        </w:rPr>
      </w:pPr>
    </w:p>
    <w:p w:rsidR="00C5261E" w:rsidRPr="00142B68" w:rsidRDefault="00C5261E" w:rsidP="00C5261E">
      <w:pPr>
        <w:rPr>
          <w:rFonts w:cs="Times New Roman"/>
        </w:rPr>
      </w:pPr>
      <w:r w:rsidRPr="00142B68">
        <w:rPr>
          <w:rFonts w:cs="Times New Roman"/>
        </w:rPr>
        <w:t>The District will provide annual funding for essential asp</w:t>
      </w:r>
      <w:r>
        <w:rPr>
          <w:rFonts w:cs="Times New Roman"/>
        </w:rPr>
        <w:t xml:space="preserve">ects of the technology program </w:t>
      </w:r>
      <w:r w:rsidRPr="00142B68">
        <w:rPr>
          <w:rFonts w:cs="Times New Roman"/>
        </w:rPr>
        <w:t>including staff, technology infrastructure, professional development, consultant services, technical support, and other key areas.</w:t>
      </w:r>
    </w:p>
    <w:tbl>
      <w:tblPr>
        <w:tblW w:w="9982" w:type="dxa"/>
        <w:tblLayout w:type="fixed"/>
        <w:tblCellMar>
          <w:top w:w="15" w:type="dxa"/>
          <w:left w:w="15" w:type="dxa"/>
          <w:bottom w:w="15" w:type="dxa"/>
          <w:right w:w="15" w:type="dxa"/>
        </w:tblCellMar>
        <w:tblLook w:val="04A0" w:firstRow="1" w:lastRow="0" w:firstColumn="1" w:lastColumn="0" w:noHBand="0" w:noVBand="1"/>
      </w:tblPr>
      <w:tblGrid>
        <w:gridCol w:w="3502"/>
        <w:gridCol w:w="2520"/>
        <w:gridCol w:w="1170"/>
        <w:gridCol w:w="2790"/>
      </w:tblGrid>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Action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Responsible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Timeline</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Evidence of Success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Maintain/Update policies to current business and technology standard</w:t>
            </w:r>
            <w:r>
              <w:rPr>
                <w:rFonts w:eastAsia="Times New Roman" w:cs="Times New Roman"/>
                <w:color w:val="000000"/>
                <w:sz w:val="20"/>
                <w:szCs w:val="20"/>
              </w:rPr>
              <w:t>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Director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Administrators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Annual review of policies related to technology</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The district's technology budget adequately considers total cost of ownership when determining replacement of infrastructure, hardware, and s</w:t>
            </w:r>
            <w:r>
              <w:rPr>
                <w:rFonts w:eastAsia="Times New Roman" w:cs="Times New Roman"/>
                <w:color w:val="000000"/>
                <w:sz w:val="20"/>
                <w:szCs w:val="20"/>
              </w:rPr>
              <w:t>oftware on a scheduled rotation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Director</w:t>
            </w:r>
          </w:p>
          <w:p w:rsidR="00C5261E" w:rsidRPr="00142B68" w:rsidRDefault="00C5261E" w:rsidP="00C5261E">
            <w:pPr>
              <w:spacing w:after="0" w:line="240" w:lineRule="auto"/>
              <w:rPr>
                <w:rFonts w:eastAsia="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w:t>
            </w:r>
            <w:r>
              <w:rPr>
                <w:rFonts w:eastAsia="Times New Roman" w:cs="Times New Roman"/>
                <w:color w:val="000000"/>
                <w:sz w:val="20"/>
                <w:szCs w:val="20"/>
              </w:rPr>
              <w:t>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Budget reports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Ensure a skilled, responsive, and innovative workforce that keeps current with evolving business critical technologies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Director</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Administrators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Training certifications and records of professional development</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Implementation of IT and industry best practices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Department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Recorded system down time</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Provide high quality customer service</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Department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System reports and survey data</w:t>
            </w:r>
          </w:p>
        </w:tc>
      </w:tr>
    </w:tbl>
    <w:p w:rsidR="00C5261E" w:rsidRDefault="00C5261E" w:rsidP="00C5261E">
      <w:pPr>
        <w:rPr>
          <w:rFonts w:cs="Times New Roman"/>
        </w:rPr>
      </w:pPr>
    </w:p>
    <w:p w:rsidR="00C5261E" w:rsidRPr="00142B68" w:rsidRDefault="00C5261E" w:rsidP="00C5261E">
      <w:pPr>
        <w:rPr>
          <w:rFonts w:cs="Times New Roman"/>
        </w:rPr>
      </w:pPr>
      <w:r>
        <w:rPr>
          <w:rFonts w:cs="Times New Roman"/>
        </w:rPr>
        <w:br w:type="page"/>
      </w:r>
    </w:p>
    <w:p w:rsidR="00C5261E" w:rsidRPr="00142B68" w:rsidRDefault="00C5261E" w:rsidP="00C5261E">
      <w:pPr>
        <w:pStyle w:val="Heading3"/>
        <w:rPr>
          <w:rFonts w:asciiTheme="minorHAnsi" w:eastAsia="Times New Roman" w:hAnsiTheme="minorHAnsi" w:cs="Times New Roman"/>
        </w:rPr>
      </w:pPr>
      <w:bookmarkStart w:id="29" w:name="_Toc420667597"/>
      <w:r w:rsidRPr="00142B68">
        <w:rPr>
          <w:rFonts w:asciiTheme="minorHAnsi" w:eastAsia="Times New Roman" w:hAnsiTheme="minorHAnsi" w:cs="Times New Roman"/>
        </w:rPr>
        <w:lastRenderedPageBreak/>
        <w:t>Goal 5:  Library and Media Services</w:t>
      </w:r>
      <w:bookmarkEnd w:id="29"/>
      <w:r w:rsidRPr="00142B68">
        <w:rPr>
          <w:rFonts w:asciiTheme="minorHAnsi" w:eastAsia="Times New Roman" w:hAnsiTheme="minorHAnsi" w:cs="Times New Roman"/>
        </w:rPr>
        <w:t xml:space="preserve"> </w:t>
      </w:r>
    </w:p>
    <w:p w:rsidR="00C5261E" w:rsidRPr="00142B68" w:rsidRDefault="00C5261E" w:rsidP="00C5261E">
      <w:pPr>
        <w:rPr>
          <w:rFonts w:cs="Times New Roman"/>
        </w:rPr>
      </w:pPr>
    </w:p>
    <w:p w:rsidR="00C5261E" w:rsidRPr="00142B68" w:rsidRDefault="00C5261E" w:rsidP="00C5261E">
      <w:pPr>
        <w:rPr>
          <w:rFonts w:cs="Times New Roman"/>
        </w:rPr>
      </w:pPr>
      <w:r w:rsidRPr="00142B68">
        <w:rPr>
          <w:rFonts w:cs="Times New Roman"/>
        </w:rPr>
        <w:t>District provided library services and support will be supported by research and strengthened to improve opportunities for students that are relevant, engaging, and use current instructional and informational technologies.</w:t>
      </w:r>
    </w:p>
    <w:p w:rsidR="00C5261E" w:rsidRPr="00142B68" w:rsidRDefault="00C5261E" w:rsidP="00C5261E">
      <w:pPr>
        <w:spacing w:after="0" w:line="240" w:lineRule="auto"/>
        <w:rPr>
          <w:rFonts w:eastAsia="Times New Roman" w:cs="Times New Roman"/>
          <w:sz w:val="24"/>
          <w:szCs w:val="24"/>
        </w:rPr>
      </w:pPr>
    </w:p>
    <w:tbl>
      <w:tblPr>
        <w:tblW w:w="9982" w:type="dxa"/>
        <w:tblCellMar>
          <w:top w:w="15" w:type="dxa"/>
          <w:left w:w="15" w:type="dxa"/>
          <w:bottom w:w="15" w:type="dxa"/>
          <w:right w:w="15" w:type="dxa"/>
        </w:tblCellMar>
        <w:tblLook w:val="04A0" w:firstRow="1" w:lastRow="0" w:firstColumn="1" w:lastColumn="0" w:noHBand="0" w:noVBand="1"/>
      </w:tblPr>
      <w:tblGrid>
        <w:gridCol w:w="3502"/>
        <w:gridCol w:w="2520"/>
        <w:gridCol w:w="1170"/>
        <w:gridCol w:w="2790"/>
      </w:tblGrid>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Action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Responsible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b/>
                <w:bCs/>
                <w:color w:val="000000"/>
                <w:sz w:val="20"/>
                <w:szCs w:val="20"/>
              </w:rPr>
              <w:t>Timeline</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jc w:val="center"/>
              <w:rPr>
                <w:rFonts w:eastAsia="Times New Roman" w:cs="Times New Roman"/>
                <w:sz w:val="24"/>
                <w:szCs w:val="24"/>
              </w:rPr>
            </w:pPr>
            <w:r w:rsidRPr="00142B68">
              <w:rPr>
                <w:rFonts w:eastAsia="Times New Roman" w:cs="Times New Roman"/>
                <w:b/>
                <w:bCs/>
                <w:color w:val="000000"/>
                <w:sz w:val="20"/>
                <w:szCs w:val="20"/>
              </w:rPr>
              <w:t>Evidence of Success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Ensure flexible access to library media center facilities, resources, and </w:t>
            </w:r>
            <w:r>
              <w:rPr>
                <w:rFonts w:eastAsia="Times New Roman" w:cs="Times New Roman"/>
                <w:color w:val="000000"/>
                <w:sz w:val="20"/>
                <w:szCs w:val="20"/>
              </w:rPr>
              <w:t>services for students and staff</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Library Media Specialist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Administration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2015-2018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Anecdotal evidence and calendars provide evidence that community members, students, and staff have access to n</w:t>
            </w:r>
            <w:r>
              <w:rPr>
                <w:rFonts w:eastAsia="Times New Roman" w:cs="Times New Roman"/>
                <w:color w:val="000000"/>
                <w:sz w:val="20"/>
                <w:szCs w:val="20"/>
              </w:rPr>
              <w:t>eeded information and resources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Continue resource sharing among district library m</w:t>
            </w:r>
            <w:r>
              <w:rPr>
                <w:rFonts w:eastAsia="Times New Roman" w:cs="Times New Roman"/>
                <w:color w:val="000000"/>
                <w:sz w:val="20"/>
                <w:szCs w:val="20"/>
              </w:rPr>
              <w:t>edia centers and public library</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Library Media Specialist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Administration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Jefferson Public Library</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2015-2018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Anecdotal evidence and request list provi</w:t>
            </w:r>
            <w:r>
              <w:rPr>
                <w:rFonts w:eastAsia="Times New Roman" w:cs="Times New Roman"/>
                <w:color w:val="000000"/>
                <w:sz w:val="20"/>
                <w:szCs w:val="20"/>
              </w:rPr>
              <w:t>de evidence of resource sharing</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Maintain a balanced collection of print, n</w:t>
            </w:r>
            <w:r>
              <w:rPr>
                <w:rFonts w:eastAsia="Times New Roman" w:cs="Times New Roman"/>
                <w:color w:val="000000"/>
                <w:sz w:val="20"/>
                <w:szCs w:val="20"/>
              </w:rPr>
              <w:t>on-print, and digital resources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Library Media Specialist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Administration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2015-2018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Collection analysis tool provides detailed overvi</w:t>
            </w:r>
            <w:r>
              <w:rPr>
                <w:rFonts w:eastAsia="Times New Roman" w:cs="Times New Roman"/>
                <w:color w:val="000000"/>
                <w:sz w:val="20"/>
                <w:szCs w:val="20"/>
              </w:rPr>
              <w:t>ew of library media collections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Research, evaluate, and execute district wide access to a platform(s) that provides digital</w:t>
            </w:r>
            <w:r>
              <w:rPr>
                <w:rFonts w:eastAsia="Times New Roman" w:cs="Times New Roman"/>
                <w:color w:val="000000"/>
                <w:sz w:val="20"/>
                <w:szCs w:val="20"/>
              </w:rPr>
              <w:t xml:space="preserve"> content to meet patrons’ needs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Library Media Specialist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Administration</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2015-2018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Digital content is ac</w:t>
            </w:r>
            <w:r>
              <w:rPr>
                <w:rFonts w:eastAsia="Times New Roman" w:cs="Times New Roman"/>
                <w:color w:val="000000"/>
                <w:sz w:val="20"/>
                <w:szCs w:val="20"/>
              </w:rPr>
              <w:t>cessible for students and staff</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Design a cohesive library media website. Website at each building to house links to educational sites for </w:t>
            </w:r>
            <w:r>
              <w:rPr>
                <w:rFonts w:eastAsia="Times New Roman" w:cs="Times New Roman"/>
                <w:color w:val="000000"/>
                <w:sz w:val="20"/>
                <w:szCs w:val="20"/>
              </w:rPr>
              <w:t>students, teachers and families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Library Media Specialist</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2015-2016</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Evidence of a library media website for each of the five</w:t>
            </w:r>
            <w:r>
              <w:rPr>
                <w:rFonts w:eastAsia="Times New Roman" w:cs="Times New Roman"/>
                <w:color w:val="000000"/>
                <w:sz w:val="20"/>
                <w:szCs w:val="20"/>
              </w:rPr>
              <w:t xml:space="preserve"> schools</w:t>
            </w:r>
          </w:p>
        </w:tc>
      </w:tr>
      <w:tr w:rsidR="00C5261E" w:rsidRPr="00142B68" w:rsidTr="00C5261E">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Participate in a professional social networking site to stay current with lat</w:t>
            </w:r>
            <w:r>
              <w:rPr>
                <w:rFonts w:eastAsia="Times New Roman" w:cs="Times New Roman"/>
                <w:color w:val="000000"/>
                <w:sz w:val="20"/>
                <w:szCs w:val="20"/>
              </w:rPr>
              <w:t>est research and best practices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District Library Media Specialist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2015-2018</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Professional social network site has been accessed on a weekly basis throughout school year</w:t>
            </w:r>
          </w:p>
        </w:tc>
      </w:tr>
    </w:tbl>
    <w:p w:rsidR="00C5261E" w:rsidRPr="00142B68" w:rsidRDefault="00C5261E" w:rsidP="00C5261E">
      <w:pPr>
        <w:rPr>
          <w:rFonts w:cs="Times New Roman"/>
        </w:rPr>
      </w:pPr>
    </w:p>
    <w:p w:rsidR="00C5261E" w:rsidRPr="009C6FD5" w:rsidRDefault="00C5261E" w:rsidP="00C5261E">
      <w:pPr>
        <w:rPr>
          <w:rFonts w:eastAsia="Times New Roman" w:cs="Times New Roman"/>
          <w:color w:val="1F4D78" w:themeColor="accent1" w:themeShade="7F"/>
          <w:sz w:val="24"/>
          <w:szCs w:val="24"/>
        </w:rPr>
      </w:pPr>
      <w:r w:rsidRPr="00142B68">
        <w:rPr>
          <w:rFonts w:eastAsia="Times New Roman" w:cs="Times New Roman"/>
        </w:rPr>
        <w:br w:type="page"/>
      </w:r>
    </w:p>
    <w:p w:rsidR="00C5261E" w:rsidRPr="00142B68" w:rsidRDefault="00C5261E" w:rsidP="00C5261E">
      <w:pPr>
        <w:pStyle w:val="Heading3"/>
        <w:rPr>
          <w:rFonts w:asciiTheme="minorHAnsi" w:eastAsia="Times New Roman" w:hAnsiTheme="minorHAnsi" w:cs="Times New Roman"/>
        </w:rPr>
      </w:pPr>
      <w:bookmarkStart w:id="30" w:name="_Toc420667598"/>
      <w:r w:rsidRPr="00142B68">
        <w:rPr>
          <w:rFonts w:asciiTheme="minorHAnsi" w:eastAsia="Times New Roman" w:hAnsiTheme="minorHAnsi" w:cs="Times New Roman"/>
        </w:rPr>
        <w:lastRenderedPageBreak/>
        <w:t>Goal 6:  Communication and Outreach</w:t>
      </w:r>
      <w:bookmarkEnd w:id="30"/>
      <w:r w:rsidRPr="00142B68">
        <w:rPr>
          <w:rFonts w:asciiTheme="minorHAnsi" w:eastAsia="Times New Roman" w:hAnsiTheme="minorHAnsi" w:cs="Times New Roman"/>
        </w:rPr>
        <w:t xml:space="preserve"> </w:t>
      </w:r>
    </w:p>
    <w:p w:rsidR="00C5261E" w:rsidRPr="00142B68" w:rsidRDefault="00C5261E" w:rsidP="00C5261E">
      <w:pPr>
        <w:rPr>
          <w:rFonts w:cs="Times New Roman"/>
        </w:rPr>
      </w:pPr>
    </w:p>
    <w:p w:rsidR="00C5261E" w:rsidRPr="00142B68" w:rsidRDefault="00C5261E" w:rsidP="00C5261E">
      <w:pPr>
        <w:rPr>
          <w:rFonts w:cs="Times New Roman"/>
        </w:rPr>
      </w:pPr>
      <w:r w:rsidRPr="00142B68">
        <w:rPr>
          <w:rFonts w:cs="Times New Roman"/>
        </w:rPr>
        <w:t>Through the use of communication tools and outreach, stakeholder satisfaction with the School District of Jefferson will increase as evidenced by enrollment and satisfaction.</w:t>
      </w:r>
    </w:p>
    <w:p w:rsidR="00C5261E" w:rsidRPr="00142B68" w:rsidRDefault="00C5261E" w:rsidP="00C5261E">
      <w:pPr>
        <w:spacing w:after="0" w:line="240" w:lineRule="auto"/>
        <w:rPr>
          <w:rFonts w:eastAsia="Times New Roman" w:cs="Times New Roman"/>
          <w:sz w:val="24"/>
          <w:szCs w:val="24"/>
        </w:rPr>
      </w:pPr>
    </w:p>
    <w:tbl>
      <w:tblPr>
        <w:tblW w:w="10072" w:type="dxa"/>
        <w:tblCellMar>
          <w:top w:w="15" w:type="dxa"/>
          <w:left w:w="15" w:type="dxa"/>
          <w:bottom w:w="15" w:type="dxa"/>
          <w:right w:w="15" w:type="dxa"/>
        </w:tblCellMar>
        <w:tblLook w:val="04A0" w:firstRow="1" w:lastRow="0" w:firstColumn="1" w:lastColumn="0" w:noHBand="0" w:noVBand="1"/>
      </w:tblPr>
      <w:tblGrid>
        <w:gridCol w:w="3862"/>
        <w:gridCol w:w="2340"/>
        <w:gridCol w:w="990"/>
        <w:gridCol w:w="2880"/>
      </w:tblGrid>
      <w:tr w:rsidR="00C5261E" w:rsidRPr="00142B68" w:rsidTr="00C5261E">
        <w:trPr>
          <w:trHeight w:val="465"/>
        </w:trPr>
        <w:tc>
          <w:tcPr>
            <w:tcW w:w="386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vAlign w:val="center"/>
            <w:hideMark/>
          </w:tcPr>
          <w:p w:rsidR="00C5261E" w:rsidRPr="00142B68" w:rsidRDefault="00C5261E" w:rsidP="00C5261E">
            <w:pPr>
              <w:spacing w:after="0" w:line="240" w:lineRule="auto"/>
              <w:ind w:right="30"/>
              <w:jc w:val="center"/>
              <w:rPr>
                <w:rFonts w:eastAsia="Times New Roman" w:cs="Times New Roman"/>
                <w:sz w:val="24"/>
                <w:szCs w:val="24"/>
              </w:rPr>
            </w:pPr>
            <w:r w:rsidRPr="00142B68">
              <w:rPr>
                <w:rFonts w:eastAsia="Times New Roman" w:cs="Times New Roman"/>
                <w:b/>
                <w:bCs/>
                <w:color w:val="000000"/>
                <w:sz w:val="20"/>
                <w:szCs w:val="20"/>
              </w:rPr>
              <w:t>Action</w:t>
            </w:r>
            <w:r w:rsidRPr="00142B68">
              <w:rPr>
                <w:rFonts w:eastAsia="Times New Roman" w:cs="Times New Roman"/>
                <w:color w:val="000000"/>
                <w:sz w:val="24"/>
                <w:szCs w:val="24"/>
              </w:rPr>
              <w:t xml:space="preserve"> </w:t>
            </w:r>
          </w:p>
        </w:tc>
        <w:tc>
          <w:tcPr>
            <w:tcW w:w="234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vAlign w:val="center"/>
            <w:hideMark/>
          </w:tcPr>
          <w:p w:rsidR="00C5261E" w:rsidRPr="00142B68" w:rsidRDefault="00C5261E" w:rsidP="00C5261E">
            <w:pPr>
              <w:spacing w:after="0" w:line="240" w:lineRule="auto"/>
              <w:ind w:right="35"/>
              <w:jc w:val="center"/>
              <w:rPr>
                <w:rFonts w:eastAsia="Times New Roman" w:cs="Times New Roman"/>
                <w:sz w:val="24"/>
                <w:szCs w:val="24"/>
              </w:rPr>
            </w:pPr>
            <w:r w:rsidRPr="00142B68">
              <w:rPr>
                <w:rFonts w:eastAsia="Times New Roman" w:cs="Times New Roman"/>
                <w:b/>
                <w:bCs/>
                <w:color w:val="000000"/>
                <w:sz w:val="20"/>
                <w:szCs w:val="20"/>
              </w:rPr>
              <w:t>Responsible</w:t>
            </w:r>
            <w:r w:rsidRPr="00142B68">
              <w:rPr>
                <w:rFonts w:eastAsia="Times New Roman" w:cs="Times New Roman"/>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vAlign w:val="center"/>
            <w:hideMark/>
          </w:tcPr>
          <w:p w:rsidR="00C5261E" w:rsidRPr="00142B68" w:rsidRDefault="00C5261E" w:rsidP="00C5261E">
            <w:pPr>
              <w:spacing w:after="0" w:line="240" w:lineRule="auto"/>
              <w:ind w:right="29"/>
              <w:jc w:val="center"/>
              <w:rPr>
                <w:rFonts w:eastAsia="Times New Roman" w:cs="Times New Roman"/>
                <w:sz w:val="24"/>
                <w:szCs w:val="24"/>
              </w:rPr>
            </w:pPr>
            <w:r w:rsidRPr="00142B68">
              <w:rPr>
                <w:rFonts w:eastAsia="Times New Roman" w:cs="Times New Roman"/>
                <w:b/>
                <w:bCs/>
                <w:color w:val="000000"/>
                <w:sz w:val="20"/>
                <w:szCs w:val="20"/>
              </w:rPr>
              <w:t>Timeline</w:t>
            </w:r>
            <w:r w:rsidRPr="00142B68">
              <w:rPr>
                <w:rFonts w:eastAsia="Times New Roman"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vAlign w:val="center"/>
            <w:hideMark/>
          </w:tcPr>
          <w:p w:rsidR="00C5261E" w:rsidRPr="00142B68" w:rsidRDefault="00C5261E" w:rsidP="00C5261E">
            <w:pPr>
              <w:spacing w:after="0" w:line="240" w:lineRule="auto"/>
              <w:ind w:right="33"/>
              <w:jc w:val="center"/>
              <w:rPr>
                <w:rFonts w:eastAsia="Times New Roman" w:cs="Times New Roman"/>
                <w:sz w:val="24"/>
                <w:szCs w:val="24"/>
              </w:rPr>
            </w:pPr>
            <w:r w:rsidRPr="00142B68">
              <w:rPr>
                <w:rFonts w:eastAsia="Times New Roman" w:cs="Times New Roman"/>
                <w:b/>
                <w:bCs/>
                <w:color w:val="000000"/>
                <w:sz w:val="20"/>
                <w:szCs w:val="20"/>
              </w:rPr>
              <w:t>Evidence of Success</w:t>
            </w:r>
            <w:r w:rsidRPr="00142B68">
              <w:rPr>
                <w:rFonts w:eastAsia="Times New Roman" w:cs="Times New Roman"/>
                <w:color w:val="000000"/>
                <w:sz w:val="24"/>
                <w:szCs w:val="24"/>
              </w:rPr>
              <w:t xml:space="preserve"> </w:t>
            </w:r>
          </w:p>
        </w:tc>
      </w:tr>
      <w:tr w:rsidR="00C5261E" w:rsidRPr="00142B68" w:rsidTr="00C5261E">
        <w:trPr>
          <w:trHeight w:val="1725"/>
        </w:trPr>
        <w:tc>
          <w:tcPr>
            <w:tcW w:w="386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Using websites and/or social media platforms, the district and individual buildings will communicate current and relevant information related to teaching, learnin</w:t>
            </w:r>
            <w:r>
              <w:rPr>
                <w:rFonts w:eastAsia="Times New Roman" w:cs="Times New Roman"/>
                <w:color w:val="000000"/>
                <w:sz w:val="20"/>
                <w:szCs w:val="20"/>
              </w:rPr>
              <w:t>g, events, and responsibilities</w:t>
            </w:r>
          </w:p>
        </w:tc>
        <w:tc>
          <w:tcPr>
            <w:tcW w:w="234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 xml:space="preserve">Site appointed </w:t>
            </w:r>
            <w:r>
              <w:rPr>
                <w:rFonts w:eastAsia="Times New Roman" w:cs="Times New Roman"/>
                <w:color w:val="000000"/>
                <w:sz w:val="20"/>
                <w:szCs w:val="20"/>
              </w:rPr>
              <w:t xml:space="preserve">Digital Communication Managers </w:t>
            </w:r>
            <w:r w:rsidRPr="00142B68">
              <w:rPr>
                <w:rFonts w:eastAsia="Times New Roman" w:cs="Times New Roman"/>
                <w:color w:val="000000"/>
                <w:sz w:val="20"/>
                <w:szCs w:val="20"/>
              </w:rPr>
              <w:t>Technology Integrator</w:t>
            </w:r>
            <w:r w:rsidRPr="00142B68">
              <w:rPr>
                <w:rFonts w:eastAsia="Times New Roman" w:cs="Times New Roman"/>
                <w:color w:val="000000"/>
                <w:sz w:val="24"/>
                <w:szCs w:val="24"/>
              </w:rPr>
              <w:t xml:space="preserve"> </w:t>
            </w:r>
            <w:r w:rsidRPr="00142B68">
              <w:rPr>
                <w:rFonts w:eastAsia="Times New Roman" w:cs="Times New Roman"/>
                <w:color w:val="000000"/>
                <w:sz w:val="20"/>
                <w:szCs w:val="20"/>
              </w:rPr>
              <w:t>Building Administrators</w:t>
            </w:r>
            <w:r w:rsidRPr="00142B68">
              <w:rPr>
                <w:rFonts w:eastAsia="Times New Roman" w:cs="Times New Roman"/>
                <w:color w:val="000000"/>
                <w:sz w:val="24"/>
                <w:szCs w:val="24"/>
              </w:rPr>
              <w:t xml:space="preserve"> </w:t>
            </w:r>
            <w:r w:rsidRPr="00142B68">
              <w:rPr>
                <w:rFonts w:eastAsia="Times New Roman" w:cs="Times New Roman"/>
                <w:color w:val="000000"/>
                <w:sz w:val="20"/>
                <w:szCs w:val="20"/>
              </w:rPr>
              <w:t>District Administrators</w:t>
            </w:r>
            <w:r w:rsidRPr="00142B68">
              <w:rPr>
                <w:rFonts w:eastAsia="Times New Roman" w:cs="Times New Roman"/>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2015-18</w:t>
            </w:r>
            <w:r w:rsidRPr="00142B68">
              <w:rPr>
                <w:rFonts w:eastAsia="Times New Roman"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 xml:space="preserve">Record of random checks for relevant information on each </w:t>
            </w:r>
          </w:p>
          <w:p w:rsidR="00C5261E" w:rsidRPr="00142B68" w:rsidRDefault="00C5261E" w:rsidP="00C5261E">
            <w:pPr>
              <w:spacing w:after="40" w:line="240" w:lineRule="auto"/>
              <w:ind w:left="2"/>
              <w:rPr>
                <w:rFonts w:eastAsia="Times New Roman" w:cs="Times New Roman"/>
                <w:sz w:val="24"/>
                <w:szCs w:val="24"/>
              </w:rPr>
            </w:pPr>
            <w:r w:rsidRPr="00142B68">
              <w:rPr>
                <w:rFonts w:eastAsia="Times New Roman" w:cs="Times New Roman"/>
                <w:color w:val="000000"/>
                <w:sz w:val="20"/>
                <w:szCs w:val="20"/>
              </w:rPr>
              <w:t xml:space="preserve">site at least one time per </w:t>
            </w:r>
          </w:p>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month</w:t>
            </w:r>
            <w:r w:rsidRPr="00142B68">
              <w:rPr>
                <w:rFonts w:eastAsia="Times New Roman" w:cs="Times New Roman"/>
                <w:color w:val="000000"/>
                <w:sz w:val="24"/>
                <w:szCs w:val="24"/>
              </w:rPr>
              <w:t xml:space="preserve"> </w:t>
            </w:r>
          </w:p>
        </w:tc>
      </w:tr>
      <w:tr w:rsidR="00C5261E" w:rsidRPr="00142B68" w:rsidTr="00C5261E">
        <w:trPr>
          <w:trHeight w:val="1680"/>
        </w:trPr>
        <w:tc>
          <w:tcPr>
            <w:tcW w:w="386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Using a variety of technology applications and tools, classrooms and departments will communicate timely and relevant information to students and their families related to teaching and learnin</w:t>
            </w:r>
            <w:r>
              <w:rPr>
                <w:rFonts w:eastAsia="Times New Roman" w:cs="Times New Roman"/>
                <w:color w:val="000000"/>
                <w:sz w:val="20"/>
                <w:szCs w:val="20"/>
              </w:rPr>
              <w:t>g, events, and responsibilities</w:t>
            </w:r>
          </w:p>
        </w:tc>
        <w:tc>
          <w:tcPr>
            <w:tcW w:w="234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7" w:line="240" w:lineRule="auto"/>
              <w:rPr>
                <w:rFonts w:eastAsia="Times New Roman" w:cs="Times New Roman"/>
                <w:sz w:val="24"/>
                <w:szCs w:val="24"/>
              </w:rPr>
            </w:pPr>
            <w:r>
              <w:rPr>
                <w:rFonts w:eastAsia="Times New Roman" w:cs="Times New Roman"/>
                <w:color w:val="000000"/>
                <w:sz w:val="20"/>
                <w:szCs w:val="20"/>
              </w:rPr>
              <w:t>Instructional Staff</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Administrators</w:t>
            </w:r>
            <w:r w:rsidRPr="00142B68">
              <w:rPr>
                <w:rFonts w:eastAsia="Times New Roman" w:cs="Times New Roman"/>
                <w:color w:val="000000"/>
                <w:sz w:val="24"/>
                <w:szCs w:val="24"/>
              </w:rPr>
              <w:t xml:space="preserve"> </w:t>
            </w:r>
          </w:p>
          <w:p w:rsidR="00C5261E" w:rsidRPr="00142B68" w:rsidRDefault="00C5261E" w:rsidP="00C5261E">
            <w:pPr>
              <w:spacing w:after="45" w:line="240" w:lineRule="auto"/>
              <w:rPr>
                <w:rFonts w:eastAsia="Times New Roman" w:cs="Times New Roman"/>
                <w:sz w:val="24"/>
                <w:szCs w:val="24"/>
              </w:rPr>
            </w:pPr>
            <w:r w:rsidRPr="00142B68">
              <w:rPr>
                <w:rFonts w:eastAsia="Times New Roman" w:cs="Times New Roman"/>
                <w:color w:val="000000"/>
                <w:sz w:val="20"/>
                <w:szCs w:val="20"/>
              </w:rPr>
              <w:t xml:space="preserve">Technology Integrator </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Technology Department</w:t>
            </w:r>
            <w:r w:rsidRPr="00142B68">
              <w:rPr>
                <w:rFonts w:eastAsia="Times New Roman" w:cs="Times New Roman"/>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2015-18</w:t>
            </w:r>
            <w:r w:rsidRPr="00142B68">
              <w:rPr>
                <w:rFonts w:eastAsia="Times New Roman"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ight="14"/>
              <w:rPr>
                <w:rFonts w:eastAsia="Times New Roman" w:cs="Times New Roman"/>
                <w:sz w:val="24"/>
                <w:szCs w:val="24"/>
              </w:rPr>
            </w:pPr>
            <w:r w:rsidRPr="00142B68">
              <w:rPr>
                <w:rFonts w:eastAsia="Times New Roman" w:cs="Times New Roman"/>
                <w:color w:val="000000"/>
                <w:sz w:val="20"/>
                <w:szCs w:val="20"/>
              </w:rPr>
              <w:t>Electronic evidence of building and classroom communication; parent feedback; climate survey data</w:t>
            </w:r>
            <w:r w:rsidRPr="00142B68">
              <w:rPr>
                <w:rFonts w:eastAsia="Times New Roman" w:cs="Times New Roman"/>
                <w:color w:val="000000"/>
                <w:sz w:val="24"/>
                <w:szCs w:val="24"/>
              </w:rPr>
              <w:t xml:space="preserve"> </w:t>
            </w:r>
          </w:p>
        </w:tc>
      </w:tr>
      <w:tr w:rsidR="00C5261E" w:rsidRPr="00142B68" w:rsidTr="00C5261E">
        <w:trPr>
          <w:trHeight w:val="1455"/>
        </w:trPr>
        <w:tc>
          <w:tcPr>
            <w:tcW w:w="386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Engage and educate parents about student use of technology tools for learning</w:t>
            </w:r>
            <w:r w:rsidRPr="00142B68">
              <w:rPr>
                <w:rFonts w:eastAsia="Times New Roman" w:cs="Times New Roman"/>
                <w:color w:val="000000"/>
                <w:sz w:val="24"/>
                <w:szCs w:val="24"/>
              </w:rPr>
              <w:t xml:space="preserve"> </w:t>
            </w:r>
          </w:p>
        </w:tc>
        <w:tc>
          <w:tcPr>
            <w:tcW w:w="234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6" w:line="240" w:lineRule="auto"/>
              <w:rPr>
                <w:rFonts w:eastAsia="Times New Roman" w:cs="Times New Roman"/>
                <w:sz w:val="24"/>
                <w:szCs w:val="24"/>
              </w:rPr>
            </w:pPr>
            <w:r w:rsidRPr="00142B68">
              <w:rPr>
                <w:rFonts w:eastAsia="Times New Roman" w:cs="Times New Roman"/>
                <w:color w:val="000000"/>
                <w:sz w:val="20"/>
                <w:szCs w:val="20"/>
              </w:rPr>
              <w:t>Curriculum Director</w:t>
            </w:r>
            <w:r w:rsidRPr="00142B68">
              <w:rPr>
                <w:rFonts w:eastAsia="Times New Roman" w:cs="Times New Roman"/>
                <w:color w:val="000000"/>
                <w:sz w:val="24"/>
                <w:szCs w:val="24"/>
              </w:rPr>
              <w:t xml:space="preserve"> </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Building Principals</w:t>
            </w:r>
            <w:r w:rsidRPr="00142B68">
              <w:rPr>
                <w:rFonts w:eastAsia="Times New Roman" w:cs="Times New Roman"/>
                <w:color w:val="000000"/>
                <w:sz w:val="24"/>
                <w:szCs w:val="24"/>
              </w:rPr>
              <w:t xml:space="preserve"> </w:t>
            </w:r>
            <w:r w:rsidRPr="00142B68">
              <w:rPr>
                <w:rFonts w:eastAsia="Times New Roman" w:cs="Times New Roman"/>
                <w:color w:val="000000"/>
                <w:sz w:val="20"/>
                <w:szCs w:val="20"/>
              </w:rPr>
              <w:t>Technology Integrator</w:t>
            </w:r>
            <w:r w:rsidRPr="00142B68">
              <w:rPr>
                <w:rFonts w:eastAsia="Times New Roman" w:cs="Times New Roman"/>
                <w:color w:val="000000"/>
                <w:sz w:val="24"/>
                <w:szCs w:val="24"/>
              </w:rPr>
              <w:t xml:space="preserve"> </w:t>
            </w:r>
          </w:p>
          <w:p w:rsidR="00C5261E" w:rsidRPr="00142B68" w:rsidRDefault="00C5261E" w:rsidP="00C5261E">
            <w:pPr>
              <w:spacing w:after="41" w:line="240" w:lineRule="auto"/>
              <w:rPr>
                <w:rFonts w:eastAsia="Times New Roman" w:cs="Times New Roman"/>
                <w:sz w:val="24"/>
                <w:szCs w:val="24"/>
              </w:rPr>
            </w:pPr>
            <w:r w:rsidRPr="00142B68">
              <w:rPr>
                <w:rFonts w:eastAsia="Times New Roman" w:cs="Times New Roman"/>
                <w:color w:val="000000"/>
                <w:sz w:val="20"/>
                <w:szCs w:val="20"/>
              </w:rPr>
              <w:t xml:space="preserve">Building Technology </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Leaders</w:t>
            </w:r>
            <w:r w:rsidRPr="00142B68">
              <w:rPr>
                <w:rFonts w:eastAsia="Times New Roman" w:cs="Times New Roman"/>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2015-18</w:t>
            </w:r>
            <w:r w:rsidRPr="00142B68">
              <w:rPr>
                <w:rFonts w:eastAsia="Times New Roman"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Documentation of communications/resource dissem</w:t>
            </w:r>
            <w:r>
              <w:rPr>
                <w:rFonts w:eastAsia="Times New Roman" w:cs="Times New Roman"/>
                <w:color w:val="000000"/>
                <w:sz w:val="20"/>
                <w:szCs w:val="20"/>
              </w:rPr>
              <w:t>ination, and attendance records</w:t>
            </w:r>
            <w:r w:rsidRPr="00142B68">
              <w:rPr>
                <w:rFonts w:eastAsia="Times New Roman" w:cs="Times New Roman"/>
                <w:color w:val="000000"/>
                <w:sz w:val="20"/>
                <w:szCs w:val="20"/>
              </w:rPr>
              <w:t xml:space="preserve"> </w:t>
            </w:r>
            <w:r w:rsidRPr="00142B68">
              <w:rPr>
                <w:rFonts w:eastAsia="Times New Roman" w:cs="Times New Roman"/>
                <w:color w:val="000000"/>
                <w:sz w:val="24"/>
                <w:szCs w:val="24"/>
              </w:rPr>
              <w:t> </w:t>
            </w:r>
          </w:p>
        </w:tc>
      </w:tr>
      <w:tr w:rsidR="00C5261E" w:rsidRPr="00142B68" w:rsidTr="00C5261E">
        <w:trPr>
          <w:trHeight w:val="1200"/>
        </w:trPr>
        <w:tc>
          <w:tcPr>
            <w:tcW w:w="3862"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Research ways to provide  students access to  technology applications and tools outside of the school day</w:t>
            </w:r>
            <w:r w:rsidRPr="00142B68">
              <w:rPr>
                <w:rFonts w:eastAsia="Times New Roman" w:cs="Times New Roman"/>
                <w:color w:val="000000"/>
                <w:sz w:val="24"/>
                <w:szCs w:val="24"/>
              </w:rPr>
              <w:t xml:space="preserve"> </w:t>
            </w:r>
          </w:p>
          <w:p w:rsidR="00C5261E" w:rsidRPr="00142B68" w:rsidRDefault="00C5261E" w:rsidP="00C5261E">
            <w:pPr>
              <w:spacing w:after="0" w:line="240" w:lineRule="auto"/>
              <w:rPr>
                <w:rFonts w:eastAsia="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7" w:line="240" w:lineRule="auto"/>
              <w:rPr>
                <w:rFonts w:eastAsia="Times New Roman" w:cs="Times New Roman"/>
                <w:sz w:val="24"/>
                <w:szCs w:val="24"/>
              </w:rPr>
            </w:pPr>
            <w:r>
              <w:rPr>
                <w:rFonts w:eastAsia="Times New Roman" w:cs="Times New Roman"/>
                <w:color w:val="000000"/>
                <w:sz w:val="20"/>
                <w:szCs w:val="20"/>
              </w:rPr>
              <w:t>Instructional Staff</w:t>
            </w:r>
          </w:p>
          <w:p w:rsidR="00C5261E" w:rsidRPr="00142B68" w:rsidRDefault="00C5261E" w:rsidP="00C5261E">
            <w:pPr>
              <w:spacing w:after="7" w:line="240" w:lineRule="auto"/>
              <w:rPr>
                <w:rFonts w:eastAsia="Times New Roman" w:cs="Times New Roman"/>
                <w:sz w:val="24"/>
                <w:szCs w:val="24"/>
              </w:rPr>
            </w:pPr>
            <w:r w:rsidRPr="00142B68">
              <w:rPr>
                <w:rFonts w:eastAsia="Times New Roman" w:cs="Times New Roman"/>
                <w:color w:val="000000"/>
                <w:sz w:val="20"/>
                <w:szCs w:val="20"/>
              </w:rPr>
              <w:t>Building Administrators</w:t>
            </w:r>
            <w:r w:rsidRPr="00142B68">
              <w:rPr>
                <w:rFonts w:eastAsia="Times New Roman" w:cs="Times New Roman"/>
                <w:color w:val="000000"/>
                <w:sz w:val="24"/>
                <w:szCs w:val="24"/>
              </w:rPr>
              <w:t xml:space="preserve"> </w:t>
            </w:r>
          </w:p>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Library Media Specialist</w:t>
            </w:r>
            <w:r w:rsidRPr="00142B68">
              <w:rPr>
                <w:rFonts w:eastAsia="Times New Roman" w:cs="Times New Roman"/>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ind w:left="2"/>
              <w:rPr>
                <w:rFonts w:eastAsia="Times New Roman" w:cs="Times New Roman"/>
                <w:sz w:val="24"/>
                <w:szCs w:val="24"/>
              </w:rPr>
            </w:pPr>
            <w:r w:rsidRPr="00142B68">
              <w:rPr>
                <w:rFonts w:eastAsia="Times New Roman" w:cs="Times New Roman"/>
                <w:color w:val="000000"/>
                <w:sz w:val="20"/>
                <w:szCs w:val="20"/>
              </w:rPr>
              <w:t>2015-18</w:t>
            </w:r>
            <w:r w:rsidRPr="00142B68">
              <w:rPr>
                <w:rFonts w:eastAsia="Times New Roman"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150" w:type="dxa"/>
              <w:left w:w="105" w:type="dxa"/>
              <w:bottom w:w="0" w:type="dxa"/>
              <w:right w:w="75" w:type="dxa"/>
            </w:tcMar>
            <w:hideMark/>
          </w:tcPr>
          <w:p w:rsidR="00C5261E" w:rsidRPr="00142B68" w:rsidRDefault="00C5261E" w:rsidP="00C5261E">
            <w:pPr>
              <w:spacing w:after="0" w:line="240" w:lineRule="auto"/>
              <w:rPr>
                <w:rFonts w:eastAsia="Times New Roman" w:cs="Times New Roman"/>
                <w:sz w:val="24"/>
                <w:szCs w:val="24"/>
              </w:rPr>
            </w:pPr>
            <w:r w:rsidRPr="00142B68">
              <w:rPr>
                <w:rFonts w:eastAsia="Times New Roman" w:cs="Times New Roman"/>
                <w:color w:val="000000"/>
                <w:sz w:val="20"/>
                <w:szCs w:val="20"/>
              </w:rPr>
              <w:t>Communicate recommendations based on research to administrative team</w:t>
            </w:r>
          </w:p>
        </w:tc>
      </w:tr>
    </w:tbl>
    <w:p w:rsidR="00C5261E" w:rsidRPr="00142B68" w:rsidRDefault="00C5261E" w:rsidP="00C5261E">
      <w:pPr>
        <w:spacing w:after="0" w:line="240" w:lineRule="auto"/>
        <w:rPr>
          <w:rFonts w:eastAsia="Times New Roman" w:cs="Times New Roman"/>
          <w:sz w:val="24"/>
          <w:szCs w:val="24"/>
        </w:rPr>
      </w:pPr>
    </w:p>
    <w:p w:rsidR="00C5261E" w:rsidRDefault="00C5261E" w:rsidP="00C5261E">
      <w:pPr>
        <w:pStyle w:val="Heading1"/>
        <w:rPr>
          <w:rFonts w:asciiTheme="minorHAnsi" w:eastAsia="Times New Roman" w:hAnsiTheme="minorHAnsi"/>
        </w:rPr>
      </w:pPr>
      <w:r w:rsidRPr="00142B68">
        <w:rPr>
          <w:rFonts w:asciiTheme="minorHAnsi" w:hAnsiTheme="minorHAnsi" w:cs="Times New Roman"/>
        </w:rPr>
        <w:br w:type="page"/>
      </w:r>
      <w:bookmarkStart w:id="31" w:name="_Toc420667599"/>
      <w:r>
        <w:rPr>
          <w:rFonts w:asciiTheme="minorHAnsi" w:eastAsia="Times New Roman" w:hAnsiTheme="minorHAnsi"/>
        </w:rPr>
        <w:lastRenderedPageBreak/>
        <w:t>Part 3: Supporting Information</w:t>
      </w:r>
      <w:bookmarkEnd w:id="31"/>
    </w:p>
    <w:p w:rsidR="00C5261E" w:rsidRPr="00142B68" w:rsidRDefault="00C5261E" w:rsidP="00C5261E">
      <w:pPr>
        <w:pStyle w:val="Heading1"/>
        <w:rPr>
          <w:rFonts w:asciiTheme="minorHAnsi" w:eastAsia="Times New Roman" w:hAnsiTheme="minorHAnsi"/>
        </w:rPr>
      </w:pPr>
      <w:bookmarkStart w:id="32" w:name="_Toc420667600"/>
      <w:r w:rsidRPr="00142B68">
        <w:rPr>
          <w:rFonts w:asciiTheme="minorHAnsi" w:eastAsia="Times New Roman" w:hAnsiTheme="minorHAnsi"/>
        </w:rPr>
        <w:t>History</w:t>
      </w:r>
      <w:bookmarkEnd w:id="21"/>
      <w:bookmarkEnd w:id="32"/>
    </w:p>
    <w:p w:rsidR="00C5261E" w:rsidRPr="00142B68" w:rsidRDefault="00C5261E" w:rsidP="00C5261E">
      <w:pPr>
        <w:rPr>
          <w:rFonts w:cs="Times New Roman"/>
          <w:shd w:val="clear" w:color="auto" w:fill="FFFFFF"/>
        </w:rPr>
      </w:pPr>
    </w:p>
    <w:p w:rsidR="00C5261E" w:rsidRPr="00142B68" w:rsidRDefault="00C5261E" w:rsidP="00C5261E">
      <w:pPr>
        <w:rPr>
          <w:rFonts w:cs="Times New Roman"/>
          <w:sz w:val="24"/>
          <w:szCs w:val="24"/>
        </w:rPr>
      </w:pPr>
      <w:r w:rsidRPr="00142B68">
        <w:rPr>
          <w:rFonts w:cs="Times New Roman"/>
          <w:shd w:val="clear" w:color="auto" w:fill="FFFFFF"/>
        </w:rPr>
        <w:t>Prior to</w:t>
      </w:r>
      <w:r w:rsidRPr="00142B68">
        <w:rPr>
          <w:rFonts w:cs="Times New Roman"/>
          <w:b/>
          <w:bCs/>
          <w:shd w:val="clear" w:color="auto" w:fill="FFFFFF"/>
        </w:rPr>
        <w:t xml:space="preserve"> 1998</w:t>
      </w:r>
      <w:r w:rsidRPr="00142B68">
        <w:rPr>
          <w:rFonts w:cs="Times New Roman"/>
          <w:shd w:val="clear" w:color="auto" w:fill="FFFFFF"/>
        </w:rPr>
        <w:t xml:space="preserve"> the extent of the District technology infrastructure was minimal.  All district location were isolated with non- interconnected via a wide area network (WAN).  Each building had very limited network cabling and services.  Telecommunications were also limited in the amount of phone accessibility for teachers and staff.</w:t>
      </w:r>
    </w:p>
    <w:p w:rsidR="00C5261E" w:rsidRPr="00142B68" w:rsidRDefault="00C5261E" w:rsidP="00C5261E">
      <w:pPr>
        <w:rPr>
          <w:rFonts w:cs="Times New Roman"/>
          <w:sz w:val="24"/>
          <w:szCs w:val="24"/>
        </w:rPr>
      </w:pPr>
      <w:r w:rsidRPr="00142B68">
        <w:rPr>
          <w:rFonts w:cs="Times New Roman"/>
          <w:shd w:val="clear" w:color="auto" w:fill="FFFFFF"/>
        </w:rPr>
        <w:t xml:space="preserve">From </w:t>
      </w:r>
      <w:r w:rsidRPr="00142B68">
        <w:rPr>
          <w:rFonts w:cs="Times New Roman"/>
          <w:b/>
          <w:bCs/>
          <w:shd w:val="clear" w:color="auto" w:fill="FFFFFF"/>
        </w:rPr>
        <w:t>1998 to 2001</w:t>
      </w:r>
      <w:r w:rsidRPr="00142B68">
        <w:rPr>
          <w:rFonts w:cs="Times New Roman"/>
          <w:shd w:val="clear" w:color="auto" w:fill="FFFFFF"/>
        </w:rPr>
        <w:t xml:space="preserve"> the district focused on bring technology into the school district.  Everything from the backbone network to classroom access was implemented. </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Implemented Novell Directory Services</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Implemented Mitel Analog Phones</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Established network/internet access in every classroom</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Installed fiber to all district buildings in Jefferson (East, Middle School, High School, West)</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Installed a T-1 for Sullivan Elementary to connect to the high school</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Created district file share</w:t>
      </w:r>
    </w:p>
    <w:p w:rsidR="00C5261E" w:rsidRPr="00142B68" w:rsidRDefault="00C5261E" w:rsidP="00C5261E">
      <w:pPr>
        <w:pStyle w:val="ListParagraph"/>
        <w:numPr>
          <w:ilvl w:val="0"/>
          <w:numId w:val="9"/>
        </w:numPr>
        <w:spacing w:after="0"/>
        <w:rPr>
          <w:rFonts w:cs="Times New Roman"/>
        </w:rPr>
      </w:pPr>
      <w:r w:rsidRPr="00142B68">
        <w:rPr>
          <w:rFonts w:cs="Times New Roman"/>
          <w:shd w:val="clear" w:color="auto" w:fill="FFFFFF"/>
        </w:rPr>
        <w:t>Created district and school web pages to represent each site</w:t>
      </w:r>
    </w:p>
    <w:p w:rsidR="00C5261E" w:rsidRPr="00142B68" w:rsidRDefault="00C5261E" w:rsidP="00C5261E">
      <w:pPr>
        <w:pStyle w:val="ListParagraph"/>
        <w:spacing w:after="0"/>
        <w:rPr>
          <w:rFonts w:cs="Times New Roman"/>
        </w:rPr>
      </w:pPr>
    </w:p>
    <w:p w:rsidR="00C5261E" w:rsidRPr="00142B68" w:rsidRDefault="00C5261E" w:rsidP="00C5261E">
      <w:pPr>
        <w:rPr>
          <w:rFonts w:cs="Times New Roman"/>
          <w:sz w:val="24"/>
          <w:szCs w:val="24"/>
        </w:rPr>
      </w:pPr>
      <w:r w:rsidRPr="00142B68">
        <w:rPr>
          <w:rFonts w:cs="Times New Roman"/>
          <w:shd w:val="clear" w:color="auto" w:fill="FFFFFF"/>
        </w:rPr>
        <w:t xml:space="preserve">During </w:t>
      </w:r>
      <w:r w:rsidRPr="00142B68">
        <w:rPr>
          <w:rFonts w:cs="Times New Roman"/>
          <w:b/>
          <w:bCs/>
          <w:shd w:val="clear" w:color="auto" w:fill="FFFFFF"/>
        </w:rPr>
        <w:t>2002 to 2005</w:t>
      </w:r>
      <w:r w:rsidRPr="00142B68">
        <w:rPr>
          <w:rFonts w:cs="Times New Roman"/>
          <w:shd w:val="clear" w:color="auto" w:fill="FFFFFF"/>
        </w:rPr>
        <w:t>, the District continued to improve and grow the technology infrastructure along with improving access to computers in the classrooms and labs.</w:t>
      </w:r>
    </w:p>
    <w:p w:rsidR="00C5261E" w:rsidRPr="00142B68" w:rsidRDefault="00C5261E" w:rsidP="00C5261E">
      <w:pPr>
        <w:pStyle w:val="ListParagraph"/>
        <w:numPr>
          <w:ilvl w:val="0"/>
          <w:numId w:val="10"/>
        </w:numPr>
        <w:spacing w:after="0"/>
        <w:rPr>
          <w:rFonts w:cs="Times New Roman"/>
        </w:rPr>
      </w:pPr>
      <w:r w:rsidRPr="00142B68">
        <w:rPr>
          <w:rFonts w:cs="Times New Roman"/>
          <w:shd w:val="clear" w:color="auto" w:fill="FFFFFF"/>
        </w:rPr>
        <w:t>Hardware refresh in 8 of the 11 computer labs</w:t>
      </w:r>
    </w:p>
    <w:p w:rsidR="00C5261E" w:rsidRPr="00142B68" w:rsidRDefault="00C5261E" w:rsidP="00C5261E">
      <w:pPr>
        <w:pStyle w:val="ListParagraph"/>
        <w:numPr>
          <w:ilvl w:val="0"/>
          <w:numId w:val="10"/>
        </w:numPr>
        <w:spacing w:after="0"/>
        <w:rPr>
          <w:rFonts w:cs="Times New Roman"/>
        </w:rPr>
      </w:pPr>
      <w:r w:rsidRPr="00142B68">
        <w:rPr>
          <w:rFonts w:cs="Times New Roman"/>
          <w:shd w:val="clear" w:color="auto" w:fill="FFFFFF"/>
        </w:rPr>
        <w:t>Add additional T-1 for Sullivan Elementary</w:t>
      </w:r>
    </w:p>
    <w:p w:rsidR="00C5261E" w:rsidRPr="00142B68" w:rsidRDefault="00C5261E" w:rsidP="00C5261E">
      <w:pPr>
        <w:pStyle w:val="ListParagraph"/>
        <w:numPr>
          <w:ilvl w:val="0"/>
          <w:numId w:val="10"/>
        </w:numPr>
        <w:spacing w:after="0"/>
        <w:rPr>
          <w:rFonts w:cs="Times New Roman"/>
        </w:rPr>
      </w:pPr>
      <w:r w:rsidRPr="00142B68">
        <w:rPr>
          <w:rFonts w:cs="Times New Roman"/>
          <w:shd w:val="clear" w:color="auto" w:fill="FFFFFF"/>
        </w:rPr>
        <w:t>Upgrade the backbone network devices</w:t>
      </w:r>
    </w:p>
    <w:p w:rsidR="00C5261E" w:rsidRPr="00142B68" w:rsidRDefault="00C5261E" w:rsidP="00C5261E">
      <w:pPr>
        <w:pStyle w:val="ListParagraph"/>
        <w:numPr>
          <w:ilvl w:val="0"/>
          <w:numId w:val="10"/>
        </w:numPr>
        <w:spacing w:after="0"/>
        <w:rPr>
          <w:rFonts w:cs="Times New Roman"/>
        </w:rPr>
      </w:pPr>
      <w:r w:rsidRPr="00142B68">
        <w:rPr>
          <w:rFonts w:cs="Times New Roman"/>
          <w:shd w:val="clear" w:color="auto" w:fill="FFFFFF"/>
        </w:rPr>
        <w:t>Upgrade and add teacher workstations</w:t>
      </w:r>
    </w:p>
    <w:p w:rsidR="00C5261E" w:rsidRPr="00142B68" w:rsidRDefault="00C5261E" w:rsidP="00C5261E">
      <w:pPr>
        <w:spacing w:after="0" w:line="240" w:lineRule="auto"/>
        <w:rPr>
          <w:rFonts w:eastAsia="Times New Roman" w:cs="Times New Roman"/>
          <w:sz w:val="24"/>
          <w:szCs w:val="24"/>
        </w:rPr>
      </w:pPr>
    </w:p>
    <w:p w:rsidR="00C5261E" w:rsidRPr="00142B68" w:rsidRDefault="00C5261E" w:rsidP="00C5261E">
      <w:pPr>
        <w:rPr>
          <w:rFonts w:cs="Times New Roman"/>
          <w:sz w:val="24"/>
          <w:szCs w:val="24"/>
        </w:rPr>
      </w:pPr>
      <w:r w:rsidRPr="00142B68">
        <w:rPr>
          <w:rFonts w:cs="Times New Roman"/>
          <w:shd w:val="clear" w:color="auto" w:fill="FFFFFF"/>
        </w:rPr>
        <w:t xml:space="preserve">In </w:t>
      </w:r>
      <w:r w:rsidRPr="00142B68">
        <w:rPr>
          <w:rFonts w:cs="Times New Roman"/>
          <w:b/>
          <w:bCs/>
          <w:shd w:val="clear" w:color="auto" w:fill="FFFFFF"/>
        </w:rPr>
        <w:t>2006 to 2008</w:t>
      </w:r>
      <w:r w:rsidRPr="00142B68">
        <w:rPr>
          <w:rFonts w:cs="Times New Roman"/>
          <w:shd w:val="clear" w:color="auto" w:fill="FFFFFF"/>
        </w:rPr>
        <w:t xml:space="preserve"> the district focused on utilizing technology to improving operational processes along with implementing more technology into classrooms.</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 xml:space="preserve">Added to the use of Skyward to include Human Resources </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Implemented LunchBox for Food Services</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Added to the use of PowerSchool to include the use of PowerTeacher Gradebook with parent access</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Implemented Email for Staff</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Implemented online delivery of individual student courses (virtual school, JEDI network)</w:t>
      </w:r>
    </w:p>
    <w:p w:rsidR="00C5261E" w:rsidRPr="00142B68" w:rsidRDefault="00C5261E" w:rsidP="00C5261E">
      <w:pPr>
        <w:pStyle w:val="ListParagraph"/>
        <w:numPr>
          <w:ilvl w:val="0"/>
          <w:numId w:val="11"/>
        </w:numPr>
        <w:spacing w:after="0"/>
        <w:rPr>
          <w:rFonts w:cs="Times New Roman"/>
        </w:rPr>
      </w:pPr>
      <w:r w:rsidRPr="00142B68">
        <w:rPr>
          <w:rFonts w:cs="Times New Roman"/>
          <w:i/>
          <w:iCs/>
          <w:shd w:val="clear" w:color="auto" w:fill="FFFFFF"/>
        </w:rPr>
        <w:t>Smartboard</w:t>
      </w:r>
      <w:r w:rsidRPr="00142B68">
        <w:rPr>
          <w:rFonts w:cs="Times New Roman"/>
          <w:shd w:val="clear" w:color="auto" w:fill="FFFFFF"/>
        </w:rPr>
        <w:t xml:space="preserve"> technology was made available to over 50% of classrooms In the district</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Upgrade network hubs to switches</w:t>
      </w:r>
    </w:p>
    <w:p w:rsidR="00C5261E" w:rsidRPr="00142B68" w:rsidRDefault="00C5261E" w:rsidP="00C5261E">
      <w:pPr>
        <w:pStyle w:val="ListParagraph"/>
        <w:numPr>
          <w:ilvl w:val="0"/>
          <w:numId w:val="11"/>
        </w:numPr>
        <w:spacing w:after="0"/>
        <w:rPr>
          <w:rFonts w:cs="Times New Roman"/>
        </w:rPr>
      </w:pPr>
      <w:r w:rsidRPr="00142B68">
        <w:rPr>
          <w:rFonts w:cs="Times New Roman"/>
          <w:shd w:val="clear" w:color="auto" w:fill="FFFFFF"/>
        </w:rPr>
        <w:t>Created teacher web pages</w:t>
      </w:r>
    </w:p>
    <w:p w:rsidR="00C5261E" w:rsidRPr="00142B68" w:rsidRDefault="00C5261E" w:rsidP="00C5261E">
      <w:pPr>
        <w:pStyle w:val="ListParagraph"/>
        <w:spacing w:after="0"/>
        <w:rPr>
          <w:rFonts w:cs="Times New Roman"/>
        </w:rPr>
      </w:pPr>
    </w:p>
    <w:p w:rsidR="00C5261E" w:rsidRPr="00142B68" w:rsidRDefault="00C5261E" w:rsidP="00C5261E">
      <w:pPr>
        <w:rPr>
          <w:rFonts w:cs="Times New Roman"/>
          <w:sz w:val="24"/>
          <w:szCs w:val="24"/>
        </w:rPr>
      </w:pPr>
      <w:r w:rsidRPr="00142B68">
        <w:rPr>
          <w:rFonts w:cs="Times New Roman"/>
          <w:shd w:val="clear" w:color="auto" w:fill="FFFFFF"/>
        </w:rPr>
        <w:t xml:space="preserve">During </w:t>
      </w:r>
      <w:r w:rsidRPr="00142B68">
        <w:rPr>
          <w:rFonts w:cs="Times New Roman"/>
          <w:b/>
          <w:bCs/>
          <w:shd w:val="clear" w:color="auto" w:fill="FFFFFF"/>
        </w:rPr>
        <w:t>2009 to 2012</w:t>
      </w:r>
      <w:r w:rsidRPr="00142B68">
        <w:rPr>
          <w:rFonts w:cs="Times New Roman"/>
          <w:shd w:val="clear" w:color="auto" w:fill="FFFFFF"/>
        </w:rPr>
        <w:t xml:space="preserve"> the use and infrastructure of technology continued to advance.  A new high school was also under construction within this time frame.</w:t>
      </w:r>
    </w:p>
    <w:p w:rsidR="00C5261E" w:rsidRPr="00142B68" w:rsidRDefault="00C5261E" w:rsidP="00C5261E">
      <w:pPr>
        <w:pStyle w:val="ListParagraph"/>
        <w:numPr>
          <w:ilvl w:val="0"/>
          <w:numId w:val="12"/>
        </w:numPr>
        <w:spacing w:after="0"/>
        <w:rPr>
          <w:rFonts w:cs="Times New Roman"/>
        </w:rPr>
      </w:pPr>
      <w:r w:rsidRPr="00142B68">
        <w:rPr>
          <w:rFonts w:cs="Times New Roman"/>
          <w:shd w:val="clear" w:color="auto" w:fill="FFFFFF"/>
        </w:rPr>
        <w:t>Redesign of the Data Center Network</w:t>
      </w:r>
    </w:p>
    <w:p w:rsidR="00C5261E" w:rsidRPr="00142B68" w:rsidRDefault="00C5261E" w:rsidP="00C5261E">
      <w:pPr>
        <w:pStyle w:val="ListParagraph"/>
        <w:numPr>
          <w:ilvl w:val="0"/>
          <w:numId w:val="12"/>
        </w:numPr>
        <w:spacing w:after="0"/>
        <w:rPr>
          <w:rFonts w:cs="Times New Roman"/>
        </w:rPr>
      </w:pPr>
      <w:r w:rsidRPr="00142B68">
        <w:rPr>
          <w:rFonts w:cs="Times New Roman"/>
          <w:shd w:val="clear" w:color="auto" w:fill="FFFFFF"/>
        </w:rPr>
        <w:t xml:space="preserve">All new cabling in the </w:t>
      </w:r>
      <w:r>
        <w:rPr>
          <w:rFonts w:cs="Times New Roman"/>
          <w:shd w:val="clear" w:color="auto" w:fill="FFFFFF"/>
        </w:rPr>
        <w:t>H</w:t>
      </w:r>
      <w:r w:rsidRPr="00142B68">
        <w:rPr>
          <w:rFonts w:cs="Times New Roman"/>
          <w:shd w:val="clear" w:color="auto" w:fill="FFFFFF"/>
        </w:rPr>
        <w:t>igh School</w:t>
      </w:r>
    </w:p>
    <w:p w:rsidR="00C5261E" w:rsidRPr="00142B68" w:rsidRDefault="00C5261E" w:rsidP="00C5261E">
      <w:pPr>
        <w:pStyle w:val="ListParagraph"/>
        <w:numPr>
          <w:ilvl w:val="0"/>
          <w:numId w:val="12"/>
        </w:numPr>
        <w:spacing w:after="0"/>
        <w:rPr>
          <w:rFonts w:cs="Times New Roman"/>
        </w:rPr>
      </w:pPr>
      <w:r>
        <w:rPr>
          <w:rFonts w:cs="Times New Roman"/>
          <w:shd w:val="clear" w:color="auto" w:fill="FFFFFF"/>
        </w:rPr>
        <w:t>Implemented wireless in the High School and Middle S</w:t>
      </w:r>
      <w:r w:rsidRPr="00142B68">
        <w:rPr>
          <w:rFonts w:cs="Times New Roman"/>
          <w:shd w:val="clear" w:color="auto" w:fill="FFFFFF"/>
        </w:rPr>
        <w:t>chool</w:t>
      </w:r>
    </w:p>
    <w:p w:rsidR="00C5261E" w:rsidRPr="00343A84" w:rsidRDefault="00C5261E" w:rsidP="00C5261E">
      <w:pPr>
        <w:pStyle w:val="ListParagraph"/>
        <w:numPr>
          <w:ilvl w:val="0"/>
          <w:numId w:val="12"/>
        </w:numPr>
        <w:rPr>
          <w:rFonts w:cs="Times New Roman"/>
        </w:rPr>
      </w:pPr>
      <w:r>
        <w:rPr>
          <w:rFonts w:ascii="Calibri" w:hAnsi="Calibri"/>
          <w:color w:val="000000"/>
          <w:sz w:val="23"/>
          <w:szCs w:val="23"/>
          <w:shd w:val="clear" w:color="auto" w:fill="FFFFFF"/>
        </w:rPr>
        <w:lastRenderedPageBreak/>
        <w:t xml:space="preserve">Implemented </w:t>
      </w:r>
      <w:r>
        <w:rPr>
          <w:rFonts w:ascii="Arial" w:hAnsi="Arial" w:cs="Arial"/>
          <w:color w:val="000000"/>
          <w:sz w:val="18"/>
          <w:szCs w:val="18"/>
          <w:shd w:val="clear" w:color="auto" w:fill="FFFFFF"/>
        </w:rPr>
        <w:t>Power over Ethernet (PoE) to deliver electrical power over LAN cabling to networked devices</w:t>
      </w:r>
    </w:p>
    <w:p w:rsidR="00C5261E" w:rsidRPr="00142B68" w:rsidRDefault="00C5261E" w:rsidP="00C5261E">
      <w:pPr>
        <w:pStyle w:val="ListParagraph"/>
        <w:numPr>
          <w:ilvl w:val="0"/>
          <w:numId w:val="12"/>
        </w:numPr>
        <w:rPr>
          <w:rFonts w:cs="Times New Roman"/>
        </w:rPr>
      </w:pPr>
      <w:r w:rsidRPr="00142B68">
        <w:rPr>
          <w:rFonts w:cs="Times New Roman"/>
          <w:shd w:val="clear" w:color="auto" w:fill="FFFFFF"/>
        </w:rPr>
        <w:t>Laptop carts were deployed in each building</w:t>
      </w:r>
    </w:p>
    <w:p w:rsidR="00C5261E" w:rsidRPr="00142B68" w:rsidRDefault="00C5261E" w:rsidP="00C5261E">
      <w:pPr>
        <w:pStyle w:val="ListParagraph"/>
        <w:numPr>
          <w:ilvl w:val="0"/>
          <w:numId w:val="12"/>
        </w:numPr>
        <w:spacing w:after="0"/>
        <w:rPr>
          <w:rFonts w:cs="Times New Roman"/>
        </w:rPr>
      </w:pPr>
      <w:r w:rsidRPr="00142B68">
        <w:rPr>
          <w:rFonts w:cs="Times New Roman"/>
          <w:shd w:val="clear" w:color="auto" w:fill="FFFFFF"/>
        </w:rPr>
        <w:t>Ipads piloted and one cart of 30 purchased for East and West Elementary</w:t>
      </w:r>
    </w:p>
    <w:p w:rsidR="00C5261E" w:rsidRPr="00142B68" w:rsidRDefault="00C5261E" w:rsidP="00C5261E">
      <w:pPr>
        <w:numPr>
          <w:ilvl w:val="0"/>
          <w:numId w:val="5"/>
        </w:numPr>
        <w:spacing w:after="0" w:line="240" w:lineRule="auto"/>
        <w:textAlignment w:val="baseline"/>
        <w:rPr>
          <w:rFonts w:eastAsia="Times New Roman" w:cs="Times New Roman"/>
          <w:color w:val="000000"/>
          <w:sz w:val="23"/>
          <w:szCs w:val="23"/>
        </w:rPr>
      </w:pPr>
      <w:r w:rsidRPr="00142B68">
        <w:rPr>
          <w:rFonts w:eastAsia="Times New Roman" w:cs="Times New Roman"/>
          <w:i/>
          <w:iCs/>
          <w:color w:val="000000"/>
          <w:sz w:val="23"/>
          <w:szCs w:val="23"/>
          <w:shd w:val="clear" w:color="auto" w:fill="FFFFFF"/>
        </w:rPr>
        <w:t>Smartboard</w:t>
      </w:r>
      <w:r w:rsidRPr="00142B68">
        <w:rPr>
          <w:rFonts w:eastAsia="Times New Roman" w:cs="Times New Roman"/>
          <w:color w:val="000000"/>
          <w:sz w:val="23"/>
          <w:szCs w:val="23"/>
          <w:shd w:val="clear" w:color="auto" w:fill="FFFFFF"/>
        </w:rPr>
        <w:t xml:space="preserve"> technology was made available in every district classroom</w:t>
      </w:r>
    </w:p>
    <w:p w:rsidR="00C5261E" w:rsidRPr="00142B68" w:rsidRDefault="00C5261E" w:rsidP="00C5261E">
      <w:pPr>
        <w:spacing w:after="0" w:line="240" w:lineRule="auto"/>
        <w:rPr>
          <w:rFonts w:eastAsia="Times New Roman" w:cs="Times New Roman"/>
          <w:sz w:val="24"/>
          <w:szCs w:val="24"/>
        </w:rPr>
      </w:pPr>
    </w:p>
    <w:p w:rsidR="00C5261E" w:rsidRPr="00142B68" w:rsidRDefault="00C5261E" w:rsidP="00C5261E">
      <w:pPr>
        <w:rPr>
          <w:rFonts w:cs="Times New Roman"/>
          <w:sz w:val="24"/>
          <w:szCs w:val="24"/>
        </w:rPr>
      </w:pPr>
      <w:r w:rsidRPr="00142B68">
        <w:rPr>
          <w:rFonts w:cs="Times New Roman"/>
          <w:shd w:val="clear" w:color="auto" w:fill="FFFFFF"/>
        </w:rPr>
        <w:t xml:space="preserve">From </w:t>
      </w:r>
      <w:r w:rsidRPr="00142B68">
        <w:rPr>
          <w:rFonts w:cs="Times New Roman"/>
          <w:b/>
          <w:bCs/>
          <w:shd w:val="clear" w:color="auto" w:fill="FFFFFF"/>
        </w:rPr>
        <w:t xml:space="preserve">2013 to 2015 </w:t>
      </w:r>
      <w:r w:rsidRPr="00142B68">
        <w:rPr>
          <w:rFonts w:cs="Times New Roman"/>
          <w:shd w:val="clear" w:color="auto" w:fill="FFFFFF"/>
        </w:rPr>
        <w:t xml:space="preserve">the district focused on implementing more devices into the network along with ensuring the network could handle the workload.  Two additional employees were hired. </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Increase wireless access in all three elementary schools</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Upgrade the Data Center Network equipment</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Upgrade the internet connection to 1Gb</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Hire a second Computer Technician to help with the day to day operations and improve the response\resolve time of Information Technology (IT) requests</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Hire a Technology Integrator to enrich and support teaching and learning by strengthening the technology skills of students, teachers and staff.</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 xml:space="preserve">Change Directory services to Active Directory </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Implement Security Camera in the High School and East Elementary</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Deploy additional Windows laptop carts in the high school and middle school</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Migrate email to Google Apps for Education</w:t>
      </w:r>
    </w:p>
    <w:p w:rsidR="00C5261E" w:rsidRPr="00142B68" w:rsidRDefault="00C5261E" w:rsidP="00C5261E">
      <w:pPr>
        <w:pStyle w:val="ListParagraph"/>
        <w:numPr>
          <w:ilvl w:val="0"/>
          <w:numId w:val="13"/>
        </w:numPr>
        <w:spacing w:after="0"/>
        <w:rPr>
          <w:rFonts w:cs="Times New Roman"/>
        </w:rPr>
      </w:pPr>
      <w:r w:rsidRPr="00142B68">
        <w:rPr>
          <w:rFonts w:cs="Times New Roman"/>
          <w:shd w:val="clear" w:color="auto" w:fill="FFFFFF"/>
        </w:rPr>
        <w:t>Deploy Chromebooks and Android Tablets</w:t>
      </w:r>
    </w:p>
    <w:p w:rsidR="00C5261E" w:rsidRPr="00115701" w:rsidRDefault="00C5261E" w:rsidP="00C5261E">
      <w:pPr>
        <w:rPr>
          <w:rFonts w:cs="Times New Roman"/>
        </w:rPr>
      </w:pPr>
      <w:r w:rsidRPr="00142B68">
        <w:rPr>
          <w:rFonts w:cs="Times New Roman"/>
        </w:rPr>
        <w:br w:type="page"/>
      </w:r>
      <w:bookmarkStart w:id="33" w:name="_Toc417995884"/>
    </w:p>
    <w:p w:rsidR="00C5261E" w:rsidRDefault="00C5261E" w:rsidP="00C5261E">
      <w:pPr>
        <w:pStyle w:val="Heading1"/>
        <w:rPr>
          <w:rFonts w:asciiTheme="minorHAnsi" w:hAnsiTheme="minorHAnsi" w:cs="Times New Roman"/>
        </w:rPr>
      </w:pPr>
      <w:bookmarkStart w:id="34" w:name="_Toc420667601"/>
      <w:r w:rsidRPr="00142B68">
        <w:rPr>
          <w:rFonts w:asciiTheme="minorHAnsi" w:hAnsiTheme="minorHAnsi" w:cs="Times New Roman"/>
        </w:rPr>
        <w:lastRenderedPageBreak/>
        <w:t>Needs Assessment</w:t>
      </w:r>
      <w:bookmarkEnd w:id="33"/>
      <w:bookmarkEnd w:id="34"/>
    </w:p>
    <w:p w:rsidR="00C5261E" w:rsidRPr="00E51A40" w:rsidRDefault="00C5261E" w:rsidP="00C5261E">
      <w:pPr>
        <w:pStyle w:val="Heading2"/>
      </w:pPr>
    </w:p>
    <w:p w:rsidR="00C5261E" w:rsidRPr="009476C8" w:rsidRDefault="00C5261E" w:rsidP="00C5261E">
      <w:pPr>
        <w:pStyle w:val="Heading2"/>
        <w:rPr>
          <w:rFonts w:cs="Times New Roman"/>
        </w:rPr>
      </w:pPr>
      <w:bookmarkStart w:id="35" w:name="_Toc417995885"/>
      <w:bookmarkStart w:id="36" w:name="_Toc420667602"/>
      <w:r w:rsidRPr="00142B68">
        <w:rPr>
          <w:rFonts w:cs="Times New Roman"/>
        </w:rPr>
        <w:t>Library Collections</w:t>
      </w:r>
      <w:bookmarkEnd w:id="35"/>
      <w:bookmarkEnd w:id="36"/>
      <w:r w:rsidRPr="00142B68">
        <w:rPr>
          <w:rFonts w:cs="Times New Roman"/>
        </w:rPr>
        <w:t xml:space="preserve"> </w:t>
      </w:r>
    </w:p>
    <w:p w:rsidR="00C5261E" w:rsidRDefault="00C5261E" w:rsidP="00C5261E">
      <w:pPr>
        <w:rPr>
          <w:rFonts w:ascii="Calibri" w:hAnsi="Calibri"/>
          <w:color w:val="000000"/>
          <w:sz w:val="23"/>
          <w:szCs w:val="23"/>
          <w:shd w:val="clear" w:color="auto" w:fill="FFFFFF"/>
        </w:rPr>
      </w:pPr>
      <w:r>
        <w:rPr>
          <w:rFonts w:ascii="Calibri" w:hAnsi="Calibri"/>
          <w:color w:val="000000"/>
          <w:sz w:val="23"/>
          <w:szCs w:val="23"/>
          <w:shd w:val="clear" w:color="auto" w:fill="FFFFFF"/>
        </w:rPr>
        <w:t>During 2015, the</w:t>
      </w:r>
      <w:r>
        <w:rPr>
          <w:rFonts w:ascii="Calibri" w:hAnsi="Calibri"/>
          <w:i/>
          <w:iCs/>
          <w:color w:val="000000"/>
          <w:sz w:val="23"/>
          <w:szCs w:val="23"/>
          <w:shd w:val="clear" w:color="auto" w:fill="FFFFFF"/>
        </w:rPr>
        <w:t xml:space="preserve"> Follett TitleWise Collection Analysis</w:t>
      </w:r>
      <w:r>
        <w:rPr>
          <w:rFonts w:ascii="Calibri" w:hAnsi="Calibri"/>
          <w:color w:val="000000"/>
          <w:sz w:val="23"/>
          <w:szCs w:val="23"/>
          <w:shd w:val="clear" w:color="auto" w:fill="FFFFFF"/>
        </w:rPr>
        <w:t xml:space="preserve"> was used to evaluate each library collection</w:t>
      </w:r>
      <w:r>
        <w:rPr>
          <w:rFonts w:ascii="Calibri" w:hAnsi="Calibri"/>
          <w:i/>
          <w:iCs/>
          <w:color w:val="000000"/>
          <w:sz w:val="23"/>
          <w:szCs w:val="23"/>
          <w:shd w:val="clear" w:color="auto" w:fill="FFFFFF"/>
        </w:rPr>
        <w:t>.</w:t>
      </w:r>
      <w:r>
        <w:rPr>
          <w:rFonts w:ascii="Calibri" w:hAnsi="Calibri"/>
          <w:color w:val="000000"/>
          <w:sz w:val="23"/>
          <w:szCs w:val="23"/>
          <w:shd w:val="clear" w:color="auto" w:fill="FFFFFF"/>
        </w:rPr>
        <w:t xml:space="preserve"> This tool allowed each catalog to be digitally extracted from </w:t>
      </w:r>
      <w:r>
        <w:rPr>
          <w:rFonts w:ascii="Calibri" w:hAnsi="Calibri"/>
          <w:i/>
          <w:iCs/>
          <w:color w:val="000000"/>
          <w:sz w:val="23"/>
          <w:szCs w:val="23"/>
          <w:shd w:val="clear" w:color="auto" w:fill="FFFFFF"/>
        </w:rPr>
        <w:t>Alexandria</w:t>
      </w:r>
      <w:r>
        <w:rPr>
          <w:rFonts w:ascii="Calibri" w:hAnsi="Calibri"/>
          <w:color w:val="000000"/>
          <w:sz w:val="23"/>
          <w:szCs w:val="23"/>
          <w:shd w:val="clear" w:color="auto" w:fill="FFFFFF"/>
        </w:rPr>
        <w:t>, the circulation system, and analyzed using nationally recognized methods of collection maintenance.  Strengths and weaknesses of each collection were identified.  The American Association of School Librarians’ national survey, School Libraries Count! 2012, reports that the average number of books per school library stands at 13, 517 with an overall average copyright date of 1995.   </w:t>
      </w:r>
    </w:p>
    <w:p w:rsidR="00C5261E" w:rsidRPr="00142B68" w:rsidRDefault="00C5261E" w:rsidP="00C5261E">
      <w:pPr>
        <w:rPr>
          <w:rFonts w:cs="Times New Roman"/>
        </w:rPr>
      </w:pPr>
      <w:r w:rsidRPr="00142B68">
        <w:rPr>
          <w:rFonts w:cs="Times New Roman"/>
          <w:b/>
          <w:bCs/>
          <w:shd w:val="clear" w:color="auto" w:fill="FFFFFF"/>
        </w:rPr>
        <w:t>Jefferson High School   </w:t>
      </w:r>
      <w:bookmarkStart w:id="37" w:name="_GoBack"/>
      <w:bookmarkEnd w:id="37"/>
    </w:p>
    <w:p w:rsidR="00C5261E" w:rsidRPr="00142B68" w:rsidRDefault="00C5261E" w:rsidP="00C5261E">
      <w:pPr>
        <w:rPr>
          <w:rFonts w:cs="Times New Roman"/>
        </w:rPr>
      </w:pPr>
      <w:r w:rsidRPr="00142B68">
        <w:rPr>
          <w:rFonts w:cs="Times New Roman"/>
          <w:shd w:val="clear" w:color="auto" w:fill="FFFFFF"/>
        </w:rPr>
        <w:t>The Jefferson High School collection analysis was based on the enrollment figure of 634 students.  The total number of holdings was determined to be 16409 items with an average of 25.88</w:t>
      </w:r>
      <w:r w:rsidRPr="00142B68">
        <w:rPr>
          <w:rFonts w:cs="Times New Roman"/>
          <w:color w:val="FF0000"/>
          <w:shd w:val="clear" w:color="auto" w:fill="FFFFFF"/>
        </w:rPr>
        <w:t xml:space="preserve"> </w:t>
      </w:r>
      <w:r w:rsidRPr="00142B68">
        <w:rPr>
          <w:rFonts w:cs="Times New Roman"/>
          <w:shd w:val="clear" w:color="auto" w:fill="FFFFFF"/>
        </w:rPr>
        <w:t xml:space="preserve">items per student.  The collection has an average copyright date of 1983. </w:t>
      </w:r>
      <w:r>
        <w:rPr>
          <w:rFonts w:cs="Times New Roman"/>
          <w:shd w:val="clear" w:color="auto" w:fill="FFFFFF"/>
        </w:rPr>
        <w:t xml:space="preserve"> </w:t>
      </w:r>
      <w:r w:rsidRPr="00142B68">
        <w:rPr>
          <w:rFonts w:cs="Times New Roman"/>
          <w:shd w:val="clear" w:color="auto" w:fill="FFFFFF"/>
        </w:rPr>
        <w:t>Many areas are well balanced or are showing improvement over time.  The nonfiction and reference collections are supplemented by the annual purchase of subscription databases.</w:t>
      </w:r>
    </w:p>
    <w:p w:rsidR="00C5261E" w:rsidRPr="00142B68" w:rsidRDefault="00C5261E" w:rsidP="00C5261E">
      <w:pPr>
        <w:rPr>
          <w:rFonts w:cs="Times New Roman"/>
        </w:rPr>
      </w:pPr>
      <w:r w:rsidRPr="00142B68">
        <w:rPr>
          <w:rFonts w:cs="Times New Roman"/>
          <w:b/>
          <w:bCs/>
          <w:shd w:val="clear" w:color="auto" w:fill="FFFFFF"/>
        </w:rPr>
        <w:t>Jefferson Middle School</w:t>
      </w:r>
    </w:p>
    <w:p w:rsidR="00C5261E" w:rsidRPr="00142B68" w:rsidRDefault="00C5261E" w:rsidP="00C5261E">
      <w:pPr>
        <w:rPr>
          <w:rFonts w:cs="Times New Roman"/>
        </w:rPr>
      </w:pPr>
      <w:r w:rsidRPr="00142B68">
        <w:rPr>
          <w:rFonts w:cs="Times New Roman"/>
          <w:shd w:val="clear" w:color="auto" w:fill="FFFFFF"/>
        </w:rPr>
        <w:t>The average copyright date of the Jefferson Mid</w:t>
      </w:r>
      <w:r>
        <w:rPr>
          <w:rFonts w:cs="Times New Roman"/>
          <w:shd w:val="clear" w:color="auto" w:fill="FFFFFF"/>
        </w:rPr>
        <w:t xml:space="preserve">dle School collection is 2000.  </w:t>
      </w:r>
      <w:r w:rsidRPr="00142B68">
        <w:rPr>
          <w:rFonts w:cs="Times New Roman"/>
          <w:shd w:val="clear" w:color="auto" w:fill="FFFFFF"/>
        </w:rPr>
        <w:t xml:space="preserve">There are 11060 holdings in the collection resulting in an average of 26.22 items per student based on a school population of 413.  Analysis results indicate that the collection is very strong and well balanced. </w:t>
      </w:r>
      <w:r>
        <w:rPr>
          <w:rFonts w:cs="Times New Roman"/>
          <w:shd w:val="clear" w:color="auto" w:fill="FFFFFF"/>
        </w:rPr>
        <w:t xml:space="preserve"> </w:t>
      </w:r>
      <w:r w:rsidRPr="00142B68">
        <w:rPr>
          <w:rFonts w:cs="Times New Roman"/>
          <w:shd w:val="clear" w:color="auto" w:fill="FFFFFF"/>
        </w:rPr>
        <w:t xml:space="preserve"> The nonfiction and reference collections are supplemented by the annual purchase of subscription databases. </w:t>
      </w:r>
      <w:r>
        <w:rPr>
          <w:rFonts w:cs="Times New Roman"/>
          <w:shd w:val="clear" w:color="auto" w:fill="FFFFFF"/>
        </w:rPr>
        <w:t xml:space="preserve"> </w:t>
      </w:r>
      <w:r w:rsidRPr="00142B68">
        <w:rPr>
          <w:rFonts w:cs="Times New Roman"/>
          <w:shd w:val="clear" w:color="auto" w:fill="FFFFFF"/>
        </w:rPr>
        <w:t>One area of consideration includes eBooks for recreational reading.</w:t>
      </w:r>
    </w:p>
    <w:p w:rsidR="00C5261E" w:rsidRPr="00142B68" w:rsidRDefault="00C5261E" w:rsidP="00C5261E">
      <w:pPr>
        <w:rPr>
          <w:rFonts w:cs="Times New Roman"/>
        </w:rPr>
      </w:pPr>
      <w:r w:rsidRPr="00142B68">
        <w:rPr>
          <w:rFonts w:cs="Times New Roman"/>
          <w:b/>
          <w:bCs/>
          <w:shd w:val="clear" w:color="auto" w:fill="FFFFFF"/>
        </w:rPr>
        <w:t>East Elementary   </w:t>
      </w:r>
    </w:p>
    <w:p w:rsidR="00C5261E" w:rsidRPr="00142B68" w:rsidRDefault="00C5261E" w:rsidP="00C5261E">
      <w:pPr>
        <w:rPr>
          <w:rFonts w:cs="Times New Roman"/>
        </w:rPr>
      </w:pPr>
      <w:r w:rsidRPr="00142B68">
        <w:rPr>
          <w:rFonts w:cs="Times New Roman"/>
          <w:shd w:val="clear" w:color="auto" w:fill="FFFFFF"/>
        </w:rPr>
        <w:t xml:space="preserve">The East Elementary library collection consists of 16,940 holdings averaging 45.38 items per student with an average copyright date of 1990. </w:t>
      </w:r>
      <w:r>
        <w:rPr>
          <w:rFonts w:cs="Times New Roman"/>
          <w:shd w:val="clear" w:color="auto" w:fill="FFFFFF"/>
        </w:rPr>
        <w:t xml:space="preserve"> </w:t>
      </w:r>
      <w:r w:rsidRPr="00142B68">
        <w:rPr>
          <w:rFonts w:cs="Times New Roman"/>
          <w:shd w:val="clear" w:color="auto" w:fill="FFFFFF"/>
        </w:rPr>
        <w:t>The student population is currently at 368 students.  A review of the analysis indicates that the collection as a whole is balanced.</w:t>
      </w:r>
      <w:r>
        <w:rPr>
          <w:rFonts w:cs="Times New Roman"/>
          <w:shd w:val="clear" w:color="auto" w:fill="FFFFFF"/>
        </w:rPr>
        <w:t xml:space="preserve">  </w:t>
      </w:r>
      <w:r w:rsidRPr="00142B68">
        <w:rPr>
          <w:rFonts w:cs="Times New Roman"/>
          <w:shd w:val="clear" w:color="auto" w:fill="FFFFFF"/>
        </w:rPr>
        <w:t>Nonfiction purchases focusing on additional STEAM materials is under consideration.</w:t>
      </w:r>
    </w:p>
    <w:p w:rsidR="00C5261E" w:rsidRPr="00142B68" w:rsidRDefault="00C5261E" w:rsidP="00C5261E">
      <w:pPr>
        <w:rPr>
          <w:rFonts w:cs="Times New Roman"/>
        </w:rPr>
      </w:pPr>
      <w:r w:rsidRPr="00142B68">
        <w:rPr>
          <w:rFonts w:cs="Times New Roman"/>
          <w:b/>
          <w:bCs/>
        </w:rPr>
        <w:t xml:space="preserve">Sullivan Elementary </w:t>
      </w:r>
    </w:p>
    <w:p w:rsidR="00C5261E" w:rsidRPr="00142B68" w:rsidRDefault="00C5261E" w:rsidP="00C5261E">
      <w:pPr>
        <w:rPr>
          <w:rFonts w:cs="Times New Roman"/>
        </w:rPr>
      </w:pPr>
      <w:r w:rsidRPr="00142B68">
        <w:rPr>
          <w:rFonts w:cs="Times New Roman"/>
        </w:rPr>
        <w:t xml:space="preserve">The Sullivan Elementary collection has 12,748 holdings with an average of 56.20 items per student based on a student population of 226. </w:t>
      </w:r>
      <w:r>
        <w:rPr>
          <w:rFonts w:cs="Times New Roman"/>
        </w:rPr>
        <w:t xml:space="preserve"> </w:t>
      </w:r>
      <w:r w:rsidRPr="00142B68">
        <w:rPr>
          <w:rFonts w:cs="Times New Roman"/>
        </w:rPr>
        <w:t>The average copyright date is 1995.  The collection is balanced.  One area of focus needing material updates is the natural sciences, especially space related items.</w:t>
      </w:r>
    </w:p>
    <w:p w:rsidR="00C5261E" w:rsidRPr="00142B68" w:rsidRDefault="00C5261E" w:rsidP="00C5261E">
      <w:pPr>
        <w:rPr>
          <w:rFonts w:cs="Times New Roman"/>
        </w:rPr>
      </w:pPr>
      <w:r w:rsidRPr="00142B68">
        <w:rPr>
          <w:rFonts w:cs="Times New Roman"/>
          <w:b/>
          <w:bCs/>
        </w:rPr>
        <w:t>West Elementary</w:t>
      </w:r>
    </w:p>
    <w:p w:rsidR="00C5261E" w:rsidRDefault="00C5261E" w:rsidP="00C5261E">
      <w:pPr>
        <w:rPr>
          <w:rFonts w:cs="Times New Roman"/>
          <w:shd w:val="clear" w:color="auto" w:fill="FFFFFF"/>
        </w:rPr>
      </w:pPr>
      <w:r w:rsidRPr="00142B68">
        <w:rPr>
          <w:rFonts w:cs="Times New Roman"/>
          <w:shd w:val="clear" w:color="auto" w:fill="FFFFFF"/>
        </w:rPr>
        <w:t>The West Elementary collection contains 16,013</w:t>
      </w:r>
      <w:r w:rsidRPr="00142B68">
        <w:rPr>
          <w:rFonts w:cs="Times New Roman"/>
          <w:color w:val="FF0000"/>
          <w:shd w:val="clear" w:color="auto" w:fill="FFFFFF"/>
        </w:rPr>
        <w:t xml:space="preserve"> </w:t>
      </w:r>
      <w:r w:rsidRPr="00142B68">
        <w:rPr>
          <w:rFonts w:cs="Times New Roman"/>
          <w:shd w:val="clear" w:color="auto" w:fill="FFFFFF"/>
        </w:rPr>
        <w:t>holdings with an average of 52.44 items per student based on a student population of 305 students.  The average copyright date is 1993. Analysis results indicate that the easy-to-read and fiction collections are very strong and the collection as a whole is well balanced.  One area of concern to be addressed is the need for additional bilingual materials.</w:t>
      </w:r>
    </w:p>
    <w:p w:rsidR="00C5261E" w:rsidRDefault="00C5261E" w:rsidP="00C5261E">
      <w:pPr>
        <w:rPr>
          <w:rFonts w:cs="Times New Roman"/>
          <w:shd w:val="clear" w:color="auto" w:fill="FFFFFF"/>
        </w:rPr>
      </w:pPr>
    </w:p>
    <w:p w:rsidR="007A184A" w:rsidRDefault="007A184A">
      <w:pPr>
        <w:rPr>
          <w:rFonts w:cs="Times New Roman"/>
        </w:rPr>
      </w:pPr>
      <w:r>
        <w:rPr>
          <w:rFonts w:cs="Times New Roman"/>
        </w:rPr>
        <w:br w:type="page"/>
      </w:r>
    </w:p>
    <w:p w:rsidR="00C5261E" w:rsidRPr="00142B68" w:rsidRDefault="00C5261E" w:rsidP="00C5261E">
      <w:pPr>
        <w:rPr>
          <w:rFonts w:cs="Times New Roman"/>
        </w:rPr>
      </w:pPr>
    </w:p>
    <w:p w:rsidR="00C5261E" w:rsidRPr="00142B68" w:rsidRDefault="00C5261E" w:rsidP="00C5261E">
      <w:pPr>
        <w:rPr>
          <w:rFonts w:cs="Times New Roman"/>
        </w:rPr>
      </w:pPr>
      <w:r w:rsidRPr="00142B68">
        <w:rPr>
          <w:rFonts w:cs="Times New Roman"/>
          <w:b/>
          <w:bCs/>
          <w:shd w:val="clear" w:color="auto" w:fill="FFFFFF"/>
        </w:rPr>
        <w:t>Library Media Collection Detailed Analyses</w:t>
      </w:r>
    </w:p>
    <w:p w:rsidR="00C5261E" w:rsidRPr="00142B68" w:rsidRDefault="00330247" w:rsidP="00C5261E">
      <w:pPr>
        <w:spacing w:after="0" w:line="240" w:lineRule="auto"/>
        <w:rPr>
          <w:rFonts w:cs="Times New Roman"/>
        </w:rPr>
      </w:pPr>
      <w:hyperlink r:id="rId11" w:history="1">
        <w:r w:rsidR="00C5261E" w:rsidRPr="00142B68">
          <w:rPr>
            <w:rStyle w:val="Hyperlink"/>
            <w:rFonts w:cs="Times New Roman"/>
            <w:color w:val="1155CC"/>
            <w:shd w:val="clear" w:color="auto" w:fill="FFFFFF"/>
          </w:rPr>
          <w:t>Follett TitleWise Analysis for Jefferson High School</w:t>
        </w:r>
      </w:hyperlink>
    </w:p>
    <w:p w:rsidR="00C5261E" w:rsidRPr="00142B68" w:rsidRDefault="00330247" w:rsidP="00C5261E">
      <w:pPr>
        <w:spacing w:after="0" w:line="240" w:lineRule="auto"/>
        <w:rPr>
          <w:rFonts w:cs="Times New Roman"/>
        </w:rPr>
      </w:pPr>
      <w:hyperlink r:id="rId12" w:history="1">
        <w:r w:rsidR="00C5261E" w:rsidRPr="00142B68">
          <w:rPr>
            <w:rStyle w:val="Hyperlink"/>
            <w:rFonts w:cs="Times New Roman"/>
            <w:color w:val="1155CC"/>
            <w:shd w:val="clear" w:color="auto" w:fill="FFFFFF"/>
          </w:rPr>
          <w:t>Follett TitleWise Analysis for Jefferson Middle School</w:t>
        </w:r>
      </w:hyperlink>
    </w:p>
    <w:p w:rsidR="00C5261E" w:rsidRPr="00142B68" w:rsidRDefault="00330247" w:rsidP="00C5261E">
      <w:pPr>
        <w:spacing w:after="0" w:line="240" w:lineRule="auto"/>
        <w:rPr>
          <w:rFonts w:cs="Times New Roman"/>
        </w:rPr>
      </w:pPr>
      <w:hyperlink r:id="rId13" w:history="1">
        <w:r w:rsidR="00C5261E" w:rsidRPr="00142B68">
          <w:rPr>
            <w:rStyle w:val="Hyperlink"/>
            <w:rFonts w:cs="Times New Roman"/>
            <w:color w:val="1155CC"/>
            <w:shd w:val="clear" w:color="auto" w:fill="FFFFFF"/>
          </w:rPr>
          <w:t>Follett TitleWise Analysis for East Elementary</w:t>
        </w:r>
      </w:hyperlink>
    </w:p>
    <w:p w:rsidR="00C5261E" w:rsidRPr="00142B68" w:rsidRDefault="00330247" w:rsidP="00C5261E">
      <w:pPr>
        <w:spacing w:after="0"/>
        <w:rPr>
          <w:rFonts w:cs="Times New Roman"/>
        </w:rPr>
      </w:pPr>
      <w:hyperlink r:id="rId14" w:history="1">
        <w:r w:rsidR="00C5261E" w:rsidRPr="00142B68">
          <w:rPr>
            <w:rStyle w:val="Hyperlink"/>
            <w:rFonts w:cs="Times New Roman"/>
            <w:color w:val="1155CC"/>
            <w:shd w:val="clear" w:color="auto" w:fill="FFFFFF"/>
          </w:rPr>
          <w:t>Follett TitleWise Analysis for Sullivan Elementary</w:t>
        </w:r>
      </w:hyperlink>
    </w:p>
    <w:p w:rsidR="00C5261E" w:rsidRDefault="00330247" w:rsidP="00C5261E">
      <w:pPr>
        <w:spacing w:after="0"/>
        <w:rPr>
          <w:rStyle w:val="Hyperlink"/>
          <w:rFonts w:cs="Times New Roman"/>
          <w:color w:val="1155CC"/>
          <w:shd w:val="clear" w:color="auto" w:fill="FFFFFF"/>
        </w:rPr>
      </w:pPr>
      <w:hyperlink r:id="rId15" w:history="1">
        <w:r w:rsidR="00C5261E" w:rsidRPr="00142B68">
          <w:rPr>
            <w:rStyle w:val="Hyperlink"/>
            <w:rFonts w:cs="Times New Roman"/>
            <w:color w:val="1155CC"/>
            <w:shd w:val="clear" w:color="auto" w:fill="FFFFFF"/>
          </w:rPr>
          <w:t>Follett TitleWise Analysis for West Elementary</w:t>
        </w:r>
      </w:hyperlink>
    </w:p>
    <w:p w:rsidR="00C5261E" w:rsidRDefault="00C5261E" w:rsidP="00C5261E">
      <w:pPr>
        <w:spacing w:after="0"/>
        <w:rPr>
          <w:rStyle w:val="Hyperlink"/>
          <w:rFonts w:cs="Times New Roman"/>
          <w:color w:val="1155CC"/>
          <w:shd w:val="clear" w:color="auto" w:fill="FFFFFF"/>
        </w:rPr>
      </w:pPr>
    </w:p>
    <w:p w:rsidR="00C5261E" w:rsidRPr="00142B68" w:rsidRDefault="00C5261E" w:rsidP="00C5261E">
      <w:pPr>
        <w:spacing w:after="0"/>
        <w:rPr>
          <w:rFonts w:cs="Times New Roman"/>
        </w:rPr>
      </w:pPr>
    </w:p>
    <w:p w:rsidR="00C5261E" w:rsidRPr="00142B68" w:rsidRDefault="00C5261E" w:rsidP="00C5261E">
      <w:pPr>
        <w:pStyle w:val="Heading2"/>
        <w:rPr>
          <w:rFonts w:asciiTheme="minorHAnsi" w:hAnsiTheme="minorHAnsi" w:cs="Times New Roman"/>
        </w:rPr>
      </w:pPr>
      <w:bookmarkStart w:id="38" w:name="_Toc417995886"/>
      <w:bookmarkStart w:id="39" w:name="_Toc420667603"/>
      <w:r w:rsidRPr="00142B68">
        <w:rPr>
          <w:rFonts w:asciiTheme="minorHAnsi" w:hAnsiTheme="minorHAnsi" w:cs="Times New Roman"/>
          <w:shd w:val="clear" w:color="auto" w:fill="FFFFFF"/>
        </w:rPr>
        <w:t>Library Online Resources</w:t>
      </w:r>
      <w:bookmarkEnd w:id="38"/>
      <w:bookmarkEnd w:id="39"/>
    </w:p>
    <w:p w:rsidR="00C5261E" w:rsidRPr="00142B68" w:rsidRDefault="00C5261E" w:rsidP="00C5261E">
      <w:pPr>
        <w:spacing w:after="0"/>
        <w:rPr>
          <w:rFonts w:cs="Times New Roman"/>
        </w:rPr>
      </w:pPr>
      <w:r w:rsidRPr="00142B68">
        <w:rPr>
          <w:rFonts w:cs="Times New Roman"/>
          <w:b/>
          <w:bCs/>
          <w:shd w:val="clear" w:color="auto" w:fill="FFFFFF"/>
        </w:rPr>
        <w:t>Jefferson High School</w:t>
      </w:r>
    </w:p>
    <w:p w:rsidR="00C5261E" w:rsidRPr="00142B68" w:rsidRDefault="00C5261E" w:rsidP="00C5261E">
      <w:pPr>
        <w:pStyle w:val="ListParagraph"/>
        <w:numPr>
          <w:ilvl w:val="0"/>
          <w:numId w:val="7"/>
        </w:numPr>
        <w:spacing w:after="0"/>
        <w:rPr>
          <w:rFonts w:cs="Times New Roman"/>
        </w:rPr>
      </w:pPr>
      <w:r w:rsidRPr="00142B68">
        <w:rPr>
          <w:rFonts w:cs="Times New Roman"/>
          <w:shd w:val="clear" w:color="auto" w:fill="FFFFFF"/>
        </w:rPr>
        <w:t xml:space="preserve">BadgerLink </w:t>
      </w:r>
    </w:p>
    <w:p w:rsidR="00C5261E" w:rsidRPr="00142B68" w:rsidRDefault="00C5261E" w:rsidP="00C5261E">
      <w:pPr>
        <w:pStyle w:val="ListParagraph"/>
        <w:numPr>
          <w:ilvl w:val="0"/>
          <w:numId w:val="7"/>
        </w:numPr>
        <w:spacing w:after="0"/>
        <w:rPr>
          <w:rFonts w:cs="Times New Roman"/>
        </w:rPr>
      </w:pPr>
      <w:r w:rsidRPr="00142B68">
        <w:rPr>
          <w:rFonts w:cs="Times New Roman"/>
          <w:shd w:val="clear" w:color="auto" w:fill="FFFFFF"/>
        </w:rPr>
        <w:t>Gale Biography in Context</w:t>
      </w:r>
    </w:p>
    <w:p w:rsidR="00C5261E" w:rsidRPr="00142B68" w:rsidRDefault="00C5261E" w:rsidP="00C5261E">
      <w:pPr>
        <w:pStyle w:val="ListParagraph"/>
        <w:numPr>
          <w:ilvl w:val="0"/>
          <w:numId w:val="7"/>
        </w:numPr>
        <w:spacing w:after="0"/>
        <w:rPr>
          <w:rFonts w:cs="Times New Roman"/>
        </w:rPr>
      </w:pPr>
      <w:r w:rsidRPr="00142B68">
        <w:rPr>
          <w:rFonts w:cs="Times New Roman"/>
          <w:shd w:val="clear" w:color="auto" w:fill="FFFFFF"/>
        </w:rPr>
        <w:t>Gale Science in Context</w:t>
      </w:r>
    </w:p>
    <w:p w:rsidR="00C5261E" w:rsidRPr="00142B68" w:rsidRDefault="00C5261E" w:rsidP="00C5261E">
      <w:pPr>
        <w:pStyle w:val="ListParagraph"/>
        <w:numPr>
          <w:ilvl w:val="0"/>
          <w:numId w:val="7"/>
        </w:numPr>
        <w:spacing w:after="0"/>
        <w:rPr>
          <w:rFonts w:cs="Times New Roman"/>
        </w:rPr>
      </w:pPr>
      <w:r w:rsidRPr="00142B68">
        <w:rPr>
          <w:rFonts w:cs="Times New Roman"/>
          <w:shd w:val="clear" w:color="auto" w:fill="FFFFFF"/>
        </w:rPr>
        <w:t>Gale Opposing Viewpoints</w:t>
      </w:r>
    </w:p>
    <w:p w:rsidR="00C5261E" w:rsidRPr="00142B68" w:rsidRDefault="00C5261E" w:rsidP="00C5261E">
      <w:pPr>
        <w:pStyle w:val="ListParagraph"/>
        <w:numPr>
          <w:ilvl w:val="0"/>
          <w:numId w:val="7"/>
        </w:numPr>
        <w:spacing w:after="0"/>
        <w:rPr>
          <w:rFonts w:cs="Times New Roman"/>
        </w:rPr>
      </w:pPr>
      <w:r w:rsidRPr="00142B68">
        <w:rPr>
          <w:rFonts w:cs="Times New Roman"/>
          <w:shd w:val="clear" w:color="auto" w:fill="FFFFFF"/>
        </w:rPr>
        <w:t>Gale U.S. History in Context</w:t>
      </w:r>
    </w:p>
    <w:p w:rsidR="00C5261E" w:rsidRPr="00142B68" w:rsidRDefault="00C5261E" w:rsidP="00C5261E">
      <w:pPr>
        <w:pStyle w:val="ListParagraph"/>
        <w:numPr>
          <w:ilvl w:val="0"/>
          <w:numId w:val="7"/>
        </w:numPr>
        <w:spacing w:after="0"/>
        <w:rPr>
          <w:rFonts w:cs="Times New Roman"/>
        </w:rPr>
      </w:pPr>
      <w:r w:rsidRPr="00142B68">
        <w:rPr>
          <w:rFonts w:cs="Times New Roman"/>
          <w:shd w:val="clear" w:color="auto" w:fill="FFFFFF"/>
        </w:rPr>
        <w:t>Literature Resource Center</w:t>
      </w:r>
    </w:p>
    <w:p w:rsidR="00C5261E" w:rsidRPr="00142B68" w:rsidRDefault="00C5261E" w:rsidP="00C5261E">
      <w:pPr>
        <w:pStyle w:val="ListParagraph"/>
        <w:spacing w:after="0"/>
        <w:rPr>
          <w:rFonts w:cs="Times New Roman"/>
        </w:rPr>
      </w:pPr>
    </w:p>
    <w:p w:rsidR="00C5261E" w:rsidRPr="00142B68" w:rsidRDefault="00C5261E" w:rsidP="00C5261E">
      <w:pPr>
        <w:spacing w:after="0"/>
        <w:rPr>
          <w:rFonts w:cs="Times New Roman"/>
        </w:rPr>
      </w:pPr>
      <w:r w:rsidRPr="00142B68">
        <w:rPr>
          <w:rFonts w:cs="Times New Roman"/>
          <w:b/>
          <w:bCs/>
          <w:shd w:val="clear" w:color="auto" w:fill="FFFFFF"/>
        </w:rPr>
        <w:t>Jefferson Middle School</w:t>
      </w:r>
    </w:p>
    <w:p w:rsidR="00C5261E" w:rsidRPr="000706D6" w:rsidRDefault="00C5261E" w:rsidP="00C5261E">
      <w:pPr>
        <w:pStyle w:val="ListParagraph"/>
        <w:numPr>
          <w:ilvl w:val="0"/>
          <w:numId w:val="6"/>
        </w:numPr>
        <w:spacing w:after="0"/>
        <w:rPr>
          <w:rFonts w:cs="Times New Roman"/>
        </w:rPr>
      </w:pPr>
      <w:r w:rsidRPr="00142B68">
        <w:rPr>
          <w:rFonts w:cs="Times New Roman"/>
          <w:shd w:val="clear" w:color="auto" w:fill="FFFFFF"/>
        </w:rPr>
        <w:t>BadgerLink</w:t>
      </w:r>
    </w:p>
    <w:p w:rsidR="00C5261E" w:rsidRPr="00142B68" w:rsidRDefault="00C5261E" w:rsidP="00C5261E">
      <w:pPr>
        <w:pStyle w:val="ListParagraph"/>
        <w:numPr>
          <w:ilvl w:val="0"/>
          <w:numId w:val="6"/>
        </w:numPr>
        <w:spacing w:after="0"/>
        <w:rPr>
          <w:rFonts w:cs="Times New Roman"/>
        </w:rPr>
      </w:pPr>
      <w:r>
        <w:rPr>
          <w:rFonts w:cs="Times New Roman"/>
          <w:shd w:val="clear" w:color="auto" w:fill="FFFFFF"/>
        </w:rPr>
        <w:t>CountryReports</w:t>
      </w:r>
    </w:p>
    <w:p w:rsidR="00C5261E" w:rsidRPr="00142B68" w:rsidRDefault="00C5261E" w:rsidP="00C5261E">
      <w:pPr>
        <w:pStyle w:val="ListParagraph"/>
        <w:numPr>
          <w:ilvl w:val="0"/>
          <w:numId w:val="6"/>
        </w:numPr>
        <w:spacing w:after="0"/>
        <w:rPr>
          <w:rFonts w:cs="Times New Roman"/>
        </w:rPr>
      </w:pPr>
      <w:r w:rsidRPr="00142B68">
        <w:rPr>
          <w:rFonts w:cs="Times New Roman"/>
          <w:shd w:val="clear" w:color="auto" w:fill="FFFFFF"/>
        </w:rPr>
        <w:t>ProQuest eLibrary</w:t>
      </w:r>
    </w:p>
    <w:p w:rsidR="00C5261E" w:rsidRPr="00142B68" w:rsidRDefault="00C5261E" w:rsidP="00C5261E">
      <w:pPr>
        <w:pStyle w:val="ListParagraph"/>
        <w:numPr>
          <w:ilvl w:val="0"/>
          <w:numId w:val="6"/>
        </w:numPr>
        <w:spacing w:after="0"/>
        <w:rPr>
          <w:rFonts w:cs="Times New Roman"/>
        </w:rPr>
      </w:pPr>
      <w:r w:rsidRPr="00142B68">
        <w:rPr>
          <w:rFonts w:cs="Times New Roman"/>
          <w:shd w:val="clear" w:color="auto" w:fill="FFFFFF"/>
        </w:rPr>
        <w:t>SIRS Discoverer</w:t>
      </w:r>
    </w:p>
    <w:p w:rsidR="00C5261E" w:rsidRPr="00142B68" w:rsidRDefault="00C5261E" w:rsidP="00C5261E">
      <w:pPr>
        <w:pStyle w:val="ListParagraph"/>
        <w:spacing w:after="0"/>
        <w:rPr>
          <w:rFonts w:cs="Times New Roman"/>
        </w:rPr>
      </w:pPr>
    </w:p>
    <w:p w:rsidR="00C5261E" w:rsidRPr="00142B68" w:rsidRDefault="00C5261E" w:rsidP="00C5261E">
      <w:pPr>
        <w:spacing w:after="0"/>
        <w:rPr>
          <w:rFonts w:cs="Times New Roman"/>
        </w:rPr>
      </w:pPr>
      <w:r w:rsidRPr="00142B68">
        <w:rPr>
          <w:rFonts w:cs="Times New Roman"/>
          <w:b/>
          <w:bCs/>
          <w:shd w:val="clear" w:color="auto" w:fill="FFFFFF"/>
        </w:rPr>
        <w:t>East, Sullivan and West, Elementary Schools</w:t>
      </w:r>
    </w:p>
    <w:p w:rsidR="00C5261E" w:rsidRPr="00142B68" w:rsidRDefault="00C5261E" w:rsidP="00C5261E">
      <w:pPr>
        <w:pStyle w:val="ListParagraph"/>
        <w:numPr>
          <w:ilvl w:val="0"/>
          <w:numId w:val="8"/>
        </w:numPr>
        <w:spacing w:after="0"/>
        <w:rPr>
          <w:rFonts w:cs="Times New Roman"/>
          <w:shd w:val="clear" w:color="auto" w:fill="FFFFFF"/>
        </w:rPr>
      </w:pPr>
      <w:r w:rsidRPr="00142B68">
        <w:rPr>
          <w:rFonts w:cs="Times New Roman"/>
          <w:shd w:val="clear" w:color="auto" w:fill="FFFFFF"/>
        </w:rPr>
        <w:t>BadgerLink</w:t>
      </w:r>
    </w:p>
    <w:p w:rsidR="00C5261E" w:rsidRPr="00142B68" w:rsidRDefault="00C5261E" w:rsidP="00C5261E">
      <w:pPr>
        <w:rPr>
          <w:rFonts w:cs="Times New Roman"/>
        </w:rPr>
      </w:pPr>
    </w:p>
    <w:p w:rsidR="00C5261E" w:rsidRPr="00142B68" w:rsidRDefault="00C5261E" w:rsidP="00C5261E">
      <w:pPr>
        <w:rPr>
          <w:rFonts w:cs="Times New Roman"/>
          <w:shd w:val="clear" w:color="auto" w:fill="FFFFFF"/>
        </w:rPr>
      </w:pPr>
    </w:p>
    <w:p w:rsidR="00C5261E" w:rsidRPr="00142B68" w:rsidRDefault="00C5261E" w:rsidP="00C5261E">
      <w:pPr>
        <w:spacing w:after="0"/>
        <w:rPr>
          <w:rFonts w:cs="Times New Roman"/>
        </w:rPr>
      </w:pPr>
    </w:p>
    <w:p w:rsidR="00C5261E" w:rsidRPr="00142B68" w:rsidRDefault="00C5261E" w:rsidP="00C5261E">
      <w:pPr>
        <w:rPr>
          <w:rFonts w:eastAsiaTheme="majorEastAsia" w:cs="Times New Roman"/>
          <w:color w:val="2E74B5" w:themeColor="accent1" w:themeShade="BF"/>
          <w:sz w:val="26"/>
          <w:szCs w:val="26"/>
        </w:rPr>
      </w:pPr>
      <w:r w:rsidRPr="00142B68">
        <w:rPr>
          <w:rFonts w:cs="Times New Roman"/>
        </w:rPr>
        <w:br w:type="page"/>
      </w:r>
    </w:p>
    <w:p w:rsidR="00C5261E" w:rsidRPr="00142B68" w:rsidRDefault="00C5261E" w:rsidP="00C5261E">
      <w:pPr>
        <w:pStyle w:val="Heading1"/>
      </w:pPr>
      <w:bookmarkStart w:id="40" w:name="_Toc417995887"/>
      <w:bookmarkStart w:id="41" w:name="_Toc420667604"/>
      <w:r w:rsidRPr="00142B68">
        <w:lastRenderedPageBreak/>
        <w:t xml:space="preserve">District Technology Survey </w:t>
      </w:r>
      <w:bookmarkEnd w:id="40"/>
      <w:r>
        <w:t>Summary Data</w:t>
      </w:r>
      <w:bookmarkEnd w:id="41"/>
    </w:p>
    <w:p w:rsidR="00C5261E" w:rsidRPr="00142B68" w:rsidRDefault="00C5261E" w:rsidP="00C5261E">
      <w:pPr>
        <w:rPr>
          <w:rFonts w:cs="Times New Roman"/>
        </w:rPr>
      </w:pPr>
      <w:r w:rsidRPr="00142B68">
        <w:rPr>
          <w:rFonts w:cs="Times New Roman"/>
        </w:rPr>
        <w:t>Technology surveys were created by the District Technology Coordinator to evaluate stakeholder (staff, students and parents) satisfaction for access to instructional technology and an overall growth in student technology skills.  The survey data will measure the district’s success with meeting the objectives of District Priority Three: 21</w:t>
      </w:r>
      <w:r w:rsidRPr="00142B68">
        <w:rPr>
          <w:rFonts w:cs="Times New Roman"/>
          <w:vertAlign w:val="superscript"/>
        </w:rPr>
        <w:t>st</w:t>
      </w:r>
      <w:r w:rsidRPr="00142B68">
        <w:rPr>
          <w:rFonts w:cs="Times New Roman"/>
        </w:rPr>
        <w:t xml:space="preserve"> Century Skills for Student Learning </w:t>
      </w:r>
    </w:p>
    <w:p w:rsidR="00C5261E" w:rsidRPr="00142B68" w:rsidRDefault="00C5261E" w:rsidP="00C5261E">
      <w:pPr>
        <w:pStyle w:val="Heading2"/>
      </w:pPr>
      <w:bookmarkStart w:id="42" w:name="_Toc417995888"/>
      <w:bookmarkStart w:id="43" w:name="_Toc420667605"/>
      <w:r w:rsidRPr="00142B68">
        <w:t>2013-2014</w:t>
      </w:r>
      <w:bookmarkEnd w:id="42"/>
      <w:bookmarkEnd w:id="43"/>
      <w:r w:rsidRPr="00142B68">
        <w:t xml:space="preserve"> </w:t>
      </w:r>
    </w:p>
    <w:p w:rsidR="00C5261E" w:rsidRPr="00142B68" w:rsidRDefault="00C5261E" w:rsidP="00C5261E">
      <w:r w:rsidRPr="00142B68">
        <w:t xml:space="preserve">In March of the 2013-14 school year, the certified teaching staff in the district responded to a series of survey questions.  </w:t>
      </w:r>
    </w:p>
    <w:p w:rsidR="00C5261E" w:rsidRDefault="00C5261E" w:rsidP="00C5261E">
      <w:pPr>
        <w:pStyle w:val="Heading3"/>
      </w:pPr>
      <w:bookmarkStart w:id="44" w:name="_Toc420667606"/>
      <w:r w:rsidRPr="00142B68">
        <w:t>2013-14 Certified Teaching Staff Data Collection</w:t>
      </w:r>
      <w:bookmarkEnd w:id="44"/>
    </w:p>
    <w:p w:rsidR="00C5261E" w:rsidRPr="009476C8" w:rsidRDefault="00C5261E" w:rsidP="00C5261E">
      <w:pPr>
        <w:rPr>
          <w:rFonts w:cs="Times New Roman"/>
        </w:rPr>
      </w:pPr>
      <w:r>
        <w:rPr>
          <w:rFonts w:cs="Times New Roman"/>
        </w:rPr>
        <w:t>Respondents:</w:t>
      </w:r>
    </w:p>
    <w:tbl>
      <w:tblPr>
        <w:tblW w:w="9082" w:type="dxa"/>
        <w:tblCellMar>
          <w:top w:w="15" w:type="dxa"/>
          <w:left w:w="15" w:type="dxa"/>
          <w:bottom w:w="15" w:type="dxa"/>
          <w:right w:w="15" w:type="dxa"/>
        </w:tblCellMar>
        <w:tblLook w:val="04A0" w:firstRow="1" w:lastRow="0" w:firstColumn="1" w:lastColumn="0" w:noHBand="0" w:noVBand="1"/>
      </w:tblPr>
      <w:tblGrid>
        <w:gridCol w:w="1476"/>
        <w:gridCol w:w="1476"/>
        <w:gridCol w:w="1476"/>
        <w:gridCol w:w="253"/>
        <w:gridCol w:w="1467"/>
        <w:gridCol w:w="1467"/>
        <w:gridCol w:w="1467"/>
      </w:tblGrid>
      <w:tr w:rsidR="00C5261E" w:rsidRPr="009476C8" w:rsidTr="00C5261E">
        <w:trPr>
          <w:trHeight w:val="46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Grade Level</w:t>
            </w:r>
          </w:p>
        </w:tc>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Teachers</w:t>
            </w:r>
          </w:p>
        </w:tc>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Percentage</w:t>
            </w:r>
          </w:p>
        </w:tc>
        <w:tc>
          <w:tcPr>
            <w:tcW w:w="0" w:type="auto"/>
            <w:tcBorders>
              <w:top w:val="single" w:sz="6" w:space="0" w:color="F2F2F2"/>
              <w:left w:val="single" w:sz="6" w:space="0" w:color="000000"/>
              <w:bottom w:val="single" w:sz="6" w:space="0" w:color="F2F2F2"/>
              <w:right w:val="single" w:sz="6" w:space="0" w:color="000000"/>
            </w:tcBorders>
            <w:shd w:val="clear" w:color="auto" w:fill="F2F2F2"/>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p>
        </w:tc>
        <w:tc>
          <w:tcPr>
            <w:tcW w:w="146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Grade Level</w:t>
            </w:r>
          </w:p>
        </w:tc>
        <w:tc>
          <w:tcPr>
            <w:tcW w:w="146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Teachers</w:t>
            </w:r>
          </w:p>
        </w:tc>
        <w:tc>
          <w:tcPr>
            <w:tcW w:w="146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Percentage</w:t>
            </w:r>
          </w:p>
        </w:tc>
      </w:tr>
      <w:tr w:rsidR="00C5261E" w:rsidRPr="009476C8" w:rsidTr="00C5261E">
        <w:trPr>
          <w:trHeight w:val="435"/>
        </w:trPr>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Kindergarten</w:t>
            </w:r>
          </w:p>
        </w:tc>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8</w:t>
            </w:r>
          </w:p>
        </w:tc>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57.14%</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3</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5</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35.71%</w:t>
            </w:r>
          </w:p>
        </w:tc>
      </w:tr>
      <w:tr w:rsidR="00C5261E" w:rsidRPr="009476C8" w:rsidTr="00C5261E">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1</w:t>
            </w:r>
          </w:p>
        </w:tc>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4</w:t>
            </w:r>
          </w:p>
        </w:tc>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28.57%</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4</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4</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28.57%</w:t>
            </w:r>
          </w:p>
        </w:tc>
      </w:tr>
      <w:tr w:rsidR="00C5261E" w:rsidRPr="009476C8" w:rsidTr="00C5261E">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2</w:t>
            </w:r>
          </w:p>
        </w:tc>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2</w:t>
            </w:r>
          </w:p>
        </w:tc>
        <w:tc>
          <w:tcPr>
            <w:tcW w:w="14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14.29%</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5</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5</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35.71%</w:t>
            </w:r>
          </w:p>
        </w:tc>
      </w:tr>
    </w:tbl>
    <w:p w:rsidR="00C5261E" w:rsidRPr="009476C8" w:rsidRDefault="00C5261E" w:rsidP="00C5261E">
      <w:pPr>
        <w:spacing w:after="0" w:line="240" w:lineRule="auto"/>
        <w:rPr>
          <w:rFonts w:ascii="Times New Roman" w:eastAsia="Times New Roman" w:hAnsi="Times New Roman" w:cs="Times New Roman"/>
          <w:sz w:val="24"/>
          <w:szCs w:val="24"/>
        </w:rPr>
      </w:pPr>
    </w:p>
    <w:tbl>
      <w:tblPr>
        <w:tblW w:w="9082" w:type="dxa"/>
        <w:tblCellMar>
          <w:top w:w="15" w:type="dxa"/>
          <w:left w:w="15" w:type="dxa"/>
          <w:bottom w:w="15" w:type="dxa"/>
          <w:right w:w="15" w:type="dxa"/>
        </w:tblCellMar>
        <w:tblLook w:val="04A0" w:firstRow="1" w:lastRow="0" w:firstColumn="1" w:lastColumn="0" w:noHBand="0" w:noVBand="1"/>
      </w:tblPr>
      <w:tblGrid>
        <w:gridCol w:w="3027"/>
        <w:gridCol w:w="3027"/>
        <w:gridCol w:w="3028"/>
      </w:tblGrid>
      <w:tr w:rsidR="00C5261E" w:rsidRPr="009476C8" w:rsidTr="00C5261E">
        <w:trPr>
          <w:trHeight w:val="435"/>
        </w:trPr>
        <w:tc>
          <w:tcPr>
            <w:tcW w:w="302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Grade Level</w:t>
            </w:r>
          </w:p>
        </w:tc>
        <w:tc>
          <w:tcPr>
            <w:tcW w:w="302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Teachers</w:t>
            </w:r>
          </w:p>
        </w:tc>
        <w:tc>
          <w:tcPr>
            <w:tcW w:w="302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b/>
                <w:bCs/>
                <w:color w:val="000000"/>
                <w:sz w:val="23"/>
                <w:szCs w:val="23"/>
              </w:rPr>
              <w:t>Percentage</w:t>
            </w:r>
          </w:p>
        </w:tc>
      </w:tr>
      <w:tr w:rsidR="00C5261E" w:rsidRPr="009476C8" w:rsidTr="00C5261E">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6</w:t>
            </w:r>
          </w:p>
        </w:tc>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11</w:t>
            </w:r>
          </w:p>
        </w:tc>
        <w:tc>
          <w:tcPr>
            <w:tcW w:w="30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18.64%</w:t>
            </w:r>
          </w:p>
        </w:tc>
      </w:tr>
      <w:tr w:rsidR="00C5261E" w:rsidRPr="009476C8" w:rsidTr="00C5261E">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7</w:t>
            </w:r>
          </w:p>
        </w:tc>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8</w:t>
            </w:r>
          </w:p>
        </w:tc>
        <w:tc>
          <w:tcPr>
            <w:tcW w:w="30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13.56%</w:t>
            </w:r>
          </w:p>
        </w:tc>
      </w:tr>
      <w:tr w:rsidR="00C5261E" w:rsidRPr="009476C8" w:rsidTr="00C5261E">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 8</w:t>
            </w:r>
          </w:p>
        </w:tc>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10</w:t>
            </w:r>
          </w:p>
        </w:tc>
        <w:tc>
          <w:tcPr>
            <w:tcW w:w="30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16.95%</w:t>
            </w:r>
          </w:p>
        </w:tc>
      </w:tr>
      <w:tr w:rsidR="00C5261E" w:rsidRPr="009476C8" w:rsidTr="00C5261E">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Grades 9 and 10</w:t>
            </w:r>
          </w:p>
        </w:tc>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17</w:t>
            </w:r>
          </w:p>
        </w:tc>
        <w:tc>
          <w:tcPr>
            <w:tcW w:w="30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28.81%</w:t>
            </w:r>
          </w:p>
        </w:tc>
      </w:tr>
      <w:tr w:rsidR="00C5261E" w:rsidRPr="009476C8" w:rsidTr="00C5261E">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Grades 11 and 12</w:t>
            </w:r>
          </w:p>
        </w:tc>
        <w:tc>
          <w:tcPr>
            <w:tcW w:w="3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13</w:t>
            </w:r>
          </w:p>
        </w:tc>
        <w:tc>
          <w:tcPr>
            <w:tcW w:w="30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9476C8" w:rsidRDefault="00C5261E" w:rsidP="00C5261E">
            <w:pPr>
              <w:spacing w:after="0" w:line="240" w:lineRule="auto"/>
              <w:jc w:val="center"/>
              <w:rPr>
                <w:rFonts w:ascii="Times New Roman" w:eastAsia="Times New Roman" w:hAnsi="Times New Roman" w:cs="Times New Roman"/>
                <w:sz w:val="24"/>
                <w:szCs w:val="24"/>
              </w:rPr>
            </w:pPr>
            <w:r w:rsidRPr="009476C8">
              <w:rPr>
                <w:rFonts w:ascii="Calibri" w:eastAsia="Times New Roman" w:hAnsi="Calibri" w:cs="Times New Roman"/>
                <w:color w:val="000000"/>
                <w:sz w:val="23"/>
                <w:szCs w:val="23"/>
              </w:rPr>
              <w:t>22.03%</w:t>
            </w:r>
          </w:p>
        </w:tc>
      </w:tr>
    </w:tbl>
    <w:p w:rsidR="00C5261E" w:rsidRPr="00E51A40" w:rsidRDefault="00C5261E" w:rsidP="00C5261E">
      <w:pPr>
        <w:rPr>
          <w:rFonts w:cs="Times New Roman"/>
        </w:rPr>
      </w:pPr>
    </w:p>
    <w:p w:rsidR="00C5261E" w:rsidRPr="00142B68" w:rsidRDefault="00C5261E" w:rsidP="00C5261E">
      <w:pPr>
        <w:pStyle w:val="Heading5"/>
        <w:rPr>
          <w:rFonts w:asciiTheme="minorHAnsi" w:hAnsiTheme="minorHAnsi" w:cs="Times New Roman"/>
        </w:rPr>
      </w:pPr>
      <w:r w:rsidRPr="00142B68">
        <w:rPr>
          <w:rFonts w:asciiTheme="minorHAnsi" w:hAnsiTheme="minorHAnsi" w:cs="Times New Roman"/>
        </w:rPr>
        <w:t>2013-14 Staff Satisfaction for Access to Instructional Technology</w:t>
      </w:r>
    </w:p>
    <w:tbl>
      <w:tblPr>
        <w:tblW w:w="6830" w:type="dxa"/>
        <w:tblInd w:w="-8" w:type="dxa"/>
        <w:tblCellMar>
          <w:top w:w="15" w:type="dxa"/>
          <w:left w:w="15" w:type="dxa"/>
          <w:bottom w:w="15" w:type="dxa"/>
          <w:right w:w="15" w:type="dxa"/>
        </w:tblCellMar>
        <w:tblLook w:val="04A0" w:firstRow="1" w:lastRow="0" w:firstColumn="1" w:lastColumn="0" w:noHBand="0" w:noVBand="1"/>
      </w:tblPr>
      <w:tblGrid>
        <w:gridCol w:w="3238"/>
        <w:gridCol w:w="3592"/>
      </w:tblGrid>
      <w:tr w:rsidR="00C5261E" w:rsidRPr="00142B68" w:rsidTr="00C5261E">
        <w:tc>
          <w:tcPr>
            <w:tcW w:w="32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Grade Level</w:t>
            </w:r>
          </w:p>
        </w:tc>
        <w:tc>
          <w:tcPr>
            <w:tcW w:w="35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Percentage of Access Satisfaction</w:t>
            </w:r>
          </w:p>
        </w:tc>
      </w:tr>
      <w:tr w:rsidR="00C5261E" w:rsidRPr="00142B68" w:rsidTr="00C5261E">
        <w:tc>
          <w:tcPr>
            <w:tcW w:w="32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K-2</w:t>
            </w:r>
          </w:p>
        </w:tc>
        <w:tc>
          <w:tcPr>
            <w:tcW w:w="3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50</w:t>
            </w:r>
          </w:p>
        </w:tc>
      </w:tr>
      <w:tr w:rsidR="00C5261E" w:rsidRPr="00142B68" w:rsidTr="00C5261E">
        <w:tc>
          <w:tcPr>
            <w:tcW w:w="32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3-5</w:t>
            </w:r>
          </w:p>
        </w:tc>
        <w:tc>
          <w:tcPr>
            <w:tcW w:w="3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54</w:t>
            </w:r>
          </w:p>
        </w:tc>
      </w:tr>
      <w:tr w:rsidR="00C5261E" w:rsidRPr="00142B68" w:rsidTr="00C5261E">
        <w:tc>
          <w:tcPr>
            <w:tcW w:w="32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6-12</w:t>
            </w:r>
          </w:p>
        </w:tc>
        <w:tc>
          <w:tcPr>
            <w:tcW w:w="3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40</w:t>
            </w:r>
          </w:p>
        </w:tc>
      </w:tr>
    </w:tbl>
    <w:p w:rsidR="00C5261E" w:rsidRDefault="00C5261E" w:rsidP="00C5261E">
      <w:pPr>
        <w:pStyle w:val="Heading5"/>
        <w:rPr>
          <w:rFonts w:asciiTheme="minorHAnsi" w:hAnsiTheme="minorHAnsi" w:cs="Times New Roman"/>
        </w:rPr>
      </w:pPr>
    </w:p>
    <w:p w:rsidR="00C5261E" w:rsidRDefault="00C5261E" w:rsidP="00C5261E">
      <w:pPr>
        <w:rPr>
          <w:rFonts w:eastAsiaTheme="majorEastAsia" w:cs="Times New Roman"/>
          <w:color w:val="2E74B5" w:themeColor="accent1" w:themeShade="BF"/>
        </w:rPr>
      </w:pPr>
      <w:r>
        <w:rPr>
          <w:rFonts w:cs="Times New Roman"/>
        </w:rPr>
        <w:br w:type="page"/>
      </w:r>
    </w:p>
    <w:p w:rsidR="00C5261E" w:rsidRPr="00142B68" w:rsidRDefault="00C5261E" w:rsidP="00C5261E">
      <w:pPr>
        <w:pStyle w:val="Heading5"/>
        <w:rPr>
          <w:rFonts w:asciiTheme="minorHAnsi" w:hAnsiTheme="minorHAnsi" w:cs="Times New Roman"/>
        </w:rPr>
      </w:pPr>
      <w:r w:rsidRPr="00142B68">
        <w:rPr>
          <w:rFonts w:asciiTheme="minorHAnsi" w:hAnsiTheme="minorHAnsi" w:cs="Times New Roman"/>
        </w:rPr>
        <w:lastRenderedPageBreak/>
        <w:t>2013-14 Staff Rating of Student Technology Skills</w:t>
      </w:r>
    </w:p>
    <w:tbl>
      <w:tblPr>
        <w:tblW w:w="6840" w:type="dxa"/>
        <w:tblInd w:w="-8" w:type="dxa"/>
        <w:tblCellMar>
          <w:top w:w="15" w:type="dxa"/>
          <w:left w:w="15" w:type="dxa"/>
          <w:bottom w:w="15" w:type="dxa"/>
          <w:right w:w="15" w:type="dxa"/>
        </w:tblCellMar>
        <w:tblLook w:val="04A0" w:firstRow="1" w:lastRow="0" w:firstColumn="1" w:lastColumn="0" w:noHBand="0" w:noVBand="1"/>
      </w:tblPr>
      <w:tblGrid>
        <w:gridCol w:w="3420"/>
        <w:gridCol w:w="3420"/>
      </w:tblGrid>
      <w:tr w:rsidR="00C5261E" w:rsidRPr="00142B68" w:rsidTr="00C5261E">
        <w:trPr>
          <w:trHeight w:val="348"/>
        </w:trPr>
        <w:tc>
          <w:tcPr>
            <w:tcW w:w="34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Grade Level</w:t>
            </w:r>
          </w:p>
        </w:tc>
        <w:tc>
          <w:tcPr>
            <w:tcW w:w="34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Average Proficiency Reported</w:t>
            </w:r>
          </w:p>
        </w:tc>
      </w:tr>
      <w:tr w:rsidR="00C5261E" w:rsidRPr="00142B68" w:rsidTr="00C5261E">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jc w:val="center"/>
              <w:rPr>
                <w:rFonts w:cs="Times New Roman"/>
              </w:rPr>
            </w:pPr>
            <w:r w:rsidRPr="00142B68">
              <w:rPr>
                <w:rFonts w:cs="Times New Roman"/>
              </w:rPr>
              <w:t>K-2</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rPr>
                <w:rFonts w:cs="Times New Roman"/>
              </w:rPr>
            </w:pPr>
            <w:r w:rsidRPr="00142B68">
              <w:rPr>
                <w:rFonts w:cs="Times New Roman"/>
              </w:rPr>
              <w:t>Basic Operations: 47</w:t>
            </w:r>
          </w:p>
          <w:p w:rsidR="00C5261E" w:rsidRPr="00142B68" w:rsidRDefault="00C5261E" w:rsidP="00C5261E">
            <w:pPr>
              <w:spacing w:after="0"/>
              <w:rPr>
                <w:rFonts w:cs="Times New Roman"/>
              </w:rPr>
            </w:pPr>
            <w:r w:rsidRPr="00142B68">
              <w:rPr>
                <w:rFonts w:cs="Times New Roman"/>
              </w:rPr>
              <w:t>Digital Citizenship: 17</w:t>
            </w:r>
          </w:p>
          <w:p w:rsidR="00C5261E" w:rsidRPr="00142B68" w:rsidRDefault="00C5261E" w:rsidP="00C5261E">
            <w:pPr>
              <w:spacing w:after="0"/>
              <w:rPr>
                <w:rFonts w:cs="Times New Roman"/>
              </w:rPr>
            </w:pPr>
            <w:r w:rsidRPr="00142B68">
              <w:rPr>
                <w:rFonts w:cs="Times New Roman"/>
              </w:rPr>
              <w:t>Research: 35</w:t>
            </w:r>
          </w:p>
        </w:tc>
      </w:tr>
      <w:tr w:rsidR="00C5261E" w:rsidRPr="00142B68" w:rsidTr="00C5261E">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jc w:val="center"/>
              <w:rPr>
                <w:rFonts w:cs="Times New Roman"/>
              </w:rPr>
            </w:pPr>
            <w:r w:rsidRPr="00142B68">
              <w:rPr>
                <w:rFonts w:cs="Times New Roman"/>
              </w:rPr>
              <w:t>3-5</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rPr>
                <w:rFonts w:cs="Times New Roman"/>
              </w:rPr>
            </w:pPr>
            <w:r w:rsidRPr="00142B68">
              <w:rPr>
                <w:rFonts w:cs="Times New Roman"/>
              </w:rPr>
              <w:t>Basic Operations: 68</w:t>
            </w:r>
          </w:p>
          <w:p w:rsidR="00C5261E" w:rsidRPr="00142B68" w:rsidRDefault="00C5261E" w:rsidP="00C5261E">
            <w:pPr>
              <w:spacing w:after="0"/>
              <w:rPr>
                <w:rFonts w:cs="Times New Roman"/>
              </w:rPr>
            </w:pPr>
            <w:r w:rsidRPr="00142B68">
              <w:rPr>
                <w:rFonts w:cs="Times New Roman"/>
              </w:rPr>
              <w:t>Digital Citizenship: 61</w:t>
            </w:r>
          </w:p>
          <w:p w:rsidR="00C5261E" w:rsidRPr="00142B68" w:rsidRDefault="00C5261E" w:rsidP="00C5261E">
            <w:pPr>
              <w:spacing w:after="0"/>
              <w:rPr>
                <w:rFonts w:cs="Times New Roman"/>
              </w:rPr>
            </w:pPr>
            <w:r w:rsidRPr="00142B68">
              <w:rPr>
                <w:rFonts w:cs="Times New Roman"/>
              </w:rPr>
              <w:t>Research: 57</w:t>
            </w:r>
          </w:p>
        </w:tc>
      </w:tr>
      <w:tr w:rsidR="00C5261E" w:rsidRPr="00142B68" w:rsidTr="00C5261E">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jc w:val="center"/>
              <w:rPr>
                <w:rFonts w:cs="Times New Roman"/>
              </w:rPr>
            </w:pPr>
            <w:r w:rsidRPr="00142B68">
              <w:rPr>
                <w:rFonts w:cs="Times New Roman"/>
              </w:rPr>
              <w:t>6-12</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rPr>
                <w:rFonts w:cs="Times New Roman"/>
              </w:rPr>
            </w:pPr>
            <w:r w:rsidRPr="00142B68">
              <w:rPr>
                <w:rFonts w:cs="Times New Roman"/>
              </w:rPr>
              <w:t>Basic Operations: 42</w:t>
            </w:r>
          </w:p>
          <w:p w:rsidR="00C5261E" w:rsidRPr="00142B68" w:rsidRDefault="00C5261E" w:rsidP="00C5261E">
            <w:pPr>
              <w:spacing w:after="0"/>
              <w:rPr>
                <w:rFonts w:cs="Times New Roman"/>
              </w:rPr>
            </w:pPr>
            <w:r w:rsidRPr="00142B68">
              <w:rPr>
                <w:rFonts w:cs="Times New Roman"/>
              </w:rPr>
              <w:t>Digital Citizenship: 52</w:t>
            </w:r>
          </w:p>
          <w:p w:rsidR="00C5261E" w:rsidRPr="00142B68" w:rsidRDefault="00C5261E" w:rsidP="00C5261E">
            <w:pPr>
              <w:spacing w:after="0"/>
              <w:rPr>
                <w:rFonts w:cs="Times New Roman"/>
              </w:rPr>
            </w:pPr>
            <w:r w:rsidRPr="00142B68">
              <w:rPr>
                <w:rFonts w:cs="Times New Roman"/>
              </w:rPr>
              <w:t>Research: 50</w:t>
            </w:r>
          </w:p>
        </w:tc>
      </w:tr>
    </w:tbl>
    <w:p w:rsidR="00C5261E" w:rsidRPr="00142B68" w:rsidRDefault="00C5261E" w:rsidP="00C5261E">
      <w:pPr>
        <w:rPr>
          <w:rFonts w:cs="Times New Roman"/>
        </w:rPr>
      </w:pPr>
      <w:bookmarkStart w:id="45" w:name="_Toc417995889"/>
    </w:p>
    <w:p w:rsidR="00C5261E" w:rsidRPr="00142B68" w:rsidRDefault="00C5261E" w:rsidP="00C5261E">
      <w:pPr>
        <w:pStyle w:val="Heading2"/>
      </w:pPr>
      <w:bookmarkStart w:id="46" w:name="_Toc420667607"/>
      <w:r w:rsidRPr="00142B68">
        <w:t>2014-15</w:t>
      </w:r>
      <w:bookmarkEnd w:id="45"/>
      <w:r w:rsidRPr="00142B68">
        <w:t xml:space="preserve"> Technology Surveys</w:t>
      </w:r>
      <w:bookmarkEnd w:id="46"/>
    </w:p>
    <w:p w:rsidR="00C5261E" w:rsidRPr="00142B68" w:rsidRDefault="00C5261E" w:rsidP="00C5261E">
      <w:pPr>
        <w:rPr>
          <w:rFonts w:cs="Times New Roman"/>
        </w:rPr>
      </w:pPr>
      <w:r w:rsidRPr="00142B68">
        <w:rPr>
          <w:rFonts w:cs="Times New Roman"/>
        </w:rPr>
        <w:t>Background:</w:t>
      </w:r>
    </w:p>
    <w:p w:rsidR="00C5261E" w:rsidRPr="00142B68" w:rsidRDefault="00C5261E" w:rsidP="00C5261E">
      <w:pPr>
        <w:rPr>
          <w:rFonts w:cs="Times New Roman"/>
        </w:rPr>
      </w:pPr>
      <w:r w:rsidRPr="00142B68">
        <w:rPr>
          <w:rFonts w:cs="Times New Roman"/>
        </w:rPr>
        <w:t>The objective in the 2014-15 school year was to establish baseline data in the areas of satisfaction with access to instructional technology and student skills in using technology for th</w:t>
      </w:r>
      <w:r>
        <w:rPr>
          <w:rFonts w:cs="Times New Roman"/>
        </w:rPr>
        <w:t xml:space="preserve">e remaining stakeholder groups - </w:t>
      </w:r>
      <w:r w:rsidRPr="00142B68">
        <w:rPr>
          <w:rFonts w:cs="Times New Roman"/>
        </w:rPr>
        <w:t xml:space="preserve">student and parents.  Parent and student surveys were created in November 2014 and reviewed by the District Technology Council (DTC).  The members of the DTC recommended the survey be re-implemented with certified teaching staff in the district to align with the timing of parent and student surveys.  Acting on this recommendation, certified teachers responded to a survey between December 2014 and January 2015.  Students in grades 6-8 responded to a survey in December 2014.  Students in grades 3-5 and grades 9-12 responded to a survey in January 2015.  Parents and staff were invited to respond to a survey between January and February 2015.   </w:t>
      </w:r>
    </w:p>
    <w:p w:rsidR="00C5261E" w:rsidRPr="00142B68" w:rsidRDefault="00C5261E" w:rsidP="00C5261E">
      <w:pPr>
        <w:pStyle w:val="Heading3"/>
      </w:pPr>
      <w:bookmarkStart w:id="47" w:name="_Toc420667608"/>
      <w:r w:rsidRPr="00142B68">
        <w:t>2014-15 Certified Staff Data Collection</w:t>
      </w:r>
      <w:bookmarkEnd w:id="47"/>
    </w:p>
    <w:p w:rsidR="00C5261E" w:rsidRPr="00EB7F98" w:rsidRDefault="00C5261E" w:rsidP="00C5261E">
      <w:pPr>
        <w:rPr>
          <w:rFonts w:cs="Times New Roman"/>
        </w:rPr>
      </w:pPr>
      <w:r w:rsidRPr="00142B68">
        <w:rPr>
          <w:rFonts w:cs="Times New Roman"/>
        </w:rPr>
        <w:t>Respondents:</w:t>
      </w:r>
    </w:p>
    <w:tbl>
      <w:tblPr>
        <w:tblW w:w="9379" w:type="dxa"/>
        <w:tblCellMar>
          <w:top w:w="15" w:type="dxa"/>
          <w:left w:w="15" w:type="dxa"/>
          <w:bottom w:w="15" w:type="dxa"/>
          <w:right w:w="15" w:type="dxa"/>
        </w:tblCellMar>
        <w:tblLook w:val="04A0" w:firstRow="1" w:lastRow="0" w:firstColumn="1" w:lastColumn="0" w:noHBand="0" w:noVBand="1"/>
      </w:tblPr>
      <w:tblGrid>
        <w:gridCol w:w="1677"/>
        <w:gridCol w:w="1246"/>
        <w:gridCol w:w="1505"/>
        <w:gridCol w:w="253"/>
        <w:gridCol w:w="1568"/>
        <w:gridCol w:w="1246"/>
        <w:gridCol w:w="1884"/>
      </w:tblGrid>
      <w:tr w:rsidR="00C5261E" w:rsidRPr="00EB7F98" w:rsidTr="00C5261E">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Teachers</w:t>
            </w:r>
          </w:p>
        </w:tc>
        <w:tc>
          <w:tcPr>
            <w:tcW w:w="188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r>
      <w:tr w:rsidR="00C5261E" w:rsidRPr="00EB7F98" w:rsidTr="00C5261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Kindergarten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38.5%</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4</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26.7%</w:t>
            </w:r>
          </w:p>
        </w:tc>
      </w:tr>
      <w:tr w:rsidR="00C5261E" w:rsidRPr="00EB7F98" w:rsidTr="00C526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38.5%</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5</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33.3%</w:t>
            </w:r>
          </w:p>
        </w:tc>
      </w:tr>
      <w:tr w:rsidR="00C5261E" w:rsidRPr="00EB7F98" w:rsidTr="00C526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23.0%</w:t>
            </w:r>
          </w:p>
        </w:tc>
        <w:tc>
          <w:tcPr>
            <w:tcW w:w="0" w:type="auto"/>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6</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40%</w:t>
            </w:r>
          </w:p>
        </w:tc>
      </w:tr>
      <w:tr w:rsidR="00C5261E" w:rsidRPr="00EB7F98" w:rsidTr="00C5261E">
        <w:tc>
          <w:tcPr>
            <w:tcW w:w="0" w:type="auto"/>
            <w:tcBorders>
              <w:top w:val="single" w:sz="6" w:space="0" w:color="000000"/>
              <w:left w:val="single" w:sz="6" w:space="0" w:color="F3F3F3"/>
              <w:bottom w:val="single" w:sz="6" w:space="0" w:color="F3F3F3"/>
              <w:right w:val="single" w:sz="6" w:space="0" w:color="F3F3F3"/>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F3F3F3"/>
              <w:bottom w:val="single" w:sz="6" w:space="0" w:color="F3F3F3"/>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100%</w:t>
            </w:r>
          </w:p>
        </w:tc>
        <w:tc>
          <w:tcPr>
            <w:tcW w:w="0" w:type="auto"/>
            <w:tcBorders>
              <w:top w:val="single" w:sz="6" w:space="0" w:color="F2F2F2"/>
              <w:left w:val="single" w:sz="6" w:space="0" w:color="000000"/>
              <w:bottom w:val="single" w:sz="6" w:space="0" w:color="F2F2F2"/>
              <w:right w:val="single" w:sz="6" w:space="0" w:color="EFEFEF"/>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EFEFEF"/>
              <w:bottom w:val="single" w:sz="6" w:space="0" w:color="EFEFEF"/>
              <w:right w:val="single" w:sz="6" w:space="0" w:color="EFEFEF"/>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EFEFEF"/>
              <w:bottom w:val="single" w:sz="6" w:space="0" w:color="EFEFEF"/>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100%</w:t>
            </w:r>
          </w:p>
        </w:tc>
      </w:tr>
    </w:tbl>
    <w:p w:rsidR="00C5261E" w:rsidRDefault="00C5261E" w:rsidP="00C5261E">
      <w:pPr>
        <w:spacing w:after="0" w:line="240" w:lineRule="auto"/>
        <w:rPr>
          <w:rFonts w:ascii="Times New Roman" w:eastAsia="Times New Roman" w:hAnsi="Times New Roman" w:cs="Times New Roman"/>
          <w:sz w:val="24"/>
          <w:szCs w:val="24"/>
        </w:rPr>
      </w:pPr>
    </w:p>
    <w:p w:rsidR="00C5261E" w:rsidRDefault="00C5261E" w:rsidP="00C526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261E" w:rsidRPr="00EB7F98" w:rsidRDefault="00C5261E" w:rsidP="00C5261E">
      <w:pPr>
        <w:spacing w:after="0" w:line="240" w:lineRule="auto"/>
        <w:rPr>
          <w:rFonts w:ascii="Times New Roman" w:eastAsia="Times New Roman" w:hAnsi="Times New Roman" w:cs="Times New Roman"/>
          <w:sz w:val="24"/>
          <w:szCs w:val="24"/>
        </w:rPr>
      </w:pPr>
    </w:p>
    <w:tbl>
      <w:tblPr>
        <w:tblW w:w="9528" w:type="dxa"/>
        <w:tblInd w:w="-368" w:type="dxa"/>
        <w:tblLayout w:type="fixed"/>
        <w:tblCellMar>
          <w:top w:w="15" w:type="dxa"/>
          <w:left w:w="15" w:type="dxa"/>
          <w:bottom w:w="15" w:type="dxa"/>
          <w:right w:w="15" w:type="dxa"/>
        </w:tblCellMar>
        <w:tblLook w:val="04A0" w:firstRow="1" w:lastRow="0" w:firstColumn="1" w:lastColumn="0" w:noHBand="0" w:noVBand="1"/>
      </w:tblPr>
      <w:tblGrid>
        <w:gridCol w:w="1481"/>
        <w:gridCol w:w="1063"/>
        <w:gridCol w:w="1866"/>
        <w:gridCol w:w="230"/>
        <w:gridCol w:w="2084"/>
        <w:gridCol w:w="1109"/>
        <w:gridCol w:w="1695"/>
      </w:tblGrid>
      <w:tr w:rsidR="00C5261E" w:rsidRPr="00EB7F98" w:rsidTr="00C5261E">
        <w:trPr>
          <w:trHeight w:val="465"/>
        </w:trPr>
        <w:tc>
          <w:tcPr>
            <w:tcW w:w="148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106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Teachers</w:t>
            </w:r>
          </w:p>
        </w:tc>
        <w:tc>
          <w:tcPr>
            <w:tcW w:w="186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208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110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Teachers</w:t>
            </w:r>
          </w:p>
        </w:tc>
        <w:tc>
          <w:tcPr>
            <w:tcW w:w="169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r>
      <w:tr w:rsidR="00C5261E" w:rsidRPr="00EB7F98" w:rsidTr="00C5261E">
        <w:trPr>
          <w:trHeight w:val="435"/>
        </w:trPr>
        <w:tc>
          <w:tcPr>
            <w:tcW w:w="1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6</w:t>
            </w:r>
          </w:p>
        </w:tc>
        <w:tc>
          <w:tcPr>
            <w:tcW w:w="1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8</w:t>
            </w:r>
          </w:p>
        </w:tc>
        <w:tc>
          <w:tcPr>
            <w:tcW w:w="18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40%</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9</w:t>
            </w:r>
          </w:p>
        </w:tc>
        <w:tc>
          <w:tcPr>
            <w:tcW w:w="11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26</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86.7%</w:t>
            </w:r>
          </w:p>
        </w:tc>
      </w:tr>
      <w:tr w:rsidR="00C5261E" w:rsidRPr="00EB7F98" w:rsidTr="00C5261E">
        <w:tc>
          <w:tcPr>
            <w:tcW w:w="1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7</w:t>
            </w:r>
          </w:p>
        </w:tc>
        <w:tc>
          <w:tcPr>
            <w:tcW w:w="1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5</w:t>
            </w:r>
          </w:p>
        </w:tc>
        <w:tc>
          <w:tcPr>
            <w:tcW w:w="18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25%</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10</w:t>
            </w:r>
          </w:p>
        </w:tc>
        <w:tc>
          <w:tcPr>
            <w:tcW w:w="11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28</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93.3%</w:t>
            </w:r>
          </w:p>
        </w:tc>
      </w:tr>
      <w:tr w:rsidR="00C5261E" w:rsidRPr="00EB7F98" w:rsidTr="00C5261E">
        <w:tc>
          <w:tcPr>
            <w:tcW w:w="1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8</w:t>
            </w:r>
          </w:p>
        </w:tc>
        <w:tc>
          <w:tcPr>
            <w:tcW w:w="1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7</w:t>
            </w:r>
          </w:p>
        </w:tc>
        <w:tc>
          <w:tcPr>
            <w:tcW w:w="18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35%</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11</w:t>
            </w:r>
          </w:p>
        </w:tc>
        <w:tc>
          <w:tcPr>
            <w:tcW w:w="11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29</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96.7%</w:t>
            </w:r>
          </w:p>
        </w:tc>
      </w:tr>
      <w:tr w:rsidR="00C5261E" w:rsidRPr="00EB7F98" w:rsidTr="00C5261E">
        <w:tc>
          <w:tcPr>
            <w:tcW w:w="1481" w:type="dxa"/>
            <w:tcBorders>
              <w:top w:val="single" w:sz="6" w:space="0" w:color="000000"/>
              <w:left w:val="single" w:sz="6" w:space="0" w:color="EFEFEF"/>
              <w:bottom w:val="single" w:sz="6" w:space="0" w:color="EFEFEF"/>
              <w:right w:val="single" w:sz="6" w:space="0" w:color="EFEFEF"/>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063" w:type="dxa"/>
            <w:tcBorders>
              <w:top w:val="single" w:sz="6" w:space="0" w:color="000000"/>
              <w:left w:val="single" w:sz="6" w:space="0" w:color="EFEFEF"/>
              <w:bottom w:val="single" w:sz="6" w:space="0" w:color="EFEFEF"/>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8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100%</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12</w:t>
            </w:r>
          </w:p>
        </w:tc>
        <w:tc>
          <w:tcPr>
            <w:tcW w:w="11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28</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93.3%</w:t>
            </w:r>
          </w:p>
        </w:tc>
      </w:tr>
      <w:tr w:rsidR="00C5261E" w:rsidRPr="00EB7F98" w:rsidTr="00C5261E">
        <w:trPr>
          <w:trHeight w:val="420"/>
        </w:trPr>
        <w:tc>
          <w:tcPr>
            <w:tcW w:w="1481" w:type="dxa"/>
            <w:tcBorders>
              <w:top w:val="single" w:sz="6" w:space="0" w:color="EFEFEF"/>
              <w:left w:val="single" w:sz="6" w:space="0" w:color="F3F3F3"/>
              <w:bottom w:val="single" w:sz="6" w:space="0" w:color="F3F3F3"/>
              <w:right w:val="single" w:sz="6" w:space="0" w:color="F3F3F3"/>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063" w:type="dxa"/>
            <w:tcBorders>
              <w:top w:val="single" w:sz="6" w:space="0" w:color="EFEFEF"/>
              <w:left w:val="single" w:sz="6" w:space="0" w:color="F3F3F3"/>
              <w:bottom w:val="single" w:sz="6" w:space="0" w:color="F3F3F3"/>
              <w:right w:val="single" w:sz="6" w:space="0" w:color="F3F3F3"/>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866" w:type="dxa"/>
            <w:tcBorders>
              <w:top w:val="single" w:sz="6" w:space="0" w:color="000000"/>
              <w:left w:val="single" w:sz="6" w:space="0" w:color="F3F3F3"/>
              <w:bottom w:val="single" w:sz="6" w:space="0" w:color="F3F3F3"/>
              <w:right w:val="single" w:sz="6" w:space="0" w:color="F3F3F3"/>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230" w:type="dxa"/>
            <w:tcBorders>
              <w:top w:val="single" w:sz="6" w:space="0" w:color="F2F2F2"/>
              <w:left w:val="single" w:sz="6" w:space="0" w:color="F3F3F3"/>
              <w:bottom w:val="single" w:sz="6" w:space="0" w:color="F2F2F2"/>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488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Percentage exceeds 100% because a HS teacher serves multiple grades</w:t>
            </w:r>
          </w:p>
        </w:tc>
      </w:tr>
    </w:tbl>
    <w:p w:rsidR="00C5261E" w:rsidRPr="00142B68" w:rsidRDefault="00C5261E" w:rsidP="00C5261E">
      <w:pPr>
        <w:rPr>
          <w:rFonts w:cs="Times New Roman"/>
        </w:rPr>
      </w:pPr>
    </w:p>
    <w:p w:rsidR="00C5261E" w:rsidRPr="00142B68" w:rsidRDefault="00C5261E" w:rsidP="00C5261E">
      <w:pPr>
        <w:pStyle w:val="Heading5"/>
      </w:pPr>
      <w:r w:rsidRPr="00142B68">
        <w:t xml:space="preserve">2014-15 Staff Satisfaction for Access to Instructional Technology and Training </w:t>
      </w:r>
    </w:p>
    <w:tbl>
      <w:tblPr>
        <w:tblW w:w="9540" w:type="dxa"/>
        <w:tblInd w:w="-368" w:type="dxa"/>
        <w:tblCellMar>
          <w:top w:w="15" w:type="dxa"/>
          <w:left w:w="15" w:type="dxa"/>
          <w:bottom w:w="15" w:type="dxa"/>
          <w:right w:w="15" w:type="dxa"/>
        </w:tblCellMar>
        <w:tblLook w:val="04A0" w:firstRow="1" w:lastRow="0" w:firstColumn="1" w:lastColumn="0" w:noHBand="0" w:noVBand="1"/>
      </w:tblPr>
      <w:tblGrid>
        <w:gridCol w:w="1710"/>
        <w:gridCol w:w="1260"/>
        <w:gridCol w:w="3690"/>
        <w:gridCol w:w="2880"/>
      </w:tblGrid>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EB7F98" w:rsidRDefault="00C5261E" w:rsidP="00C5261E">
            <w:pPr>
              <w:pStyle w:val="NoSpacing"/>
              <w:jc w:val="center"/>
              <w:rPr>
                <w:rFonts w:cs="Times New Roman"/>
                <w:b/>
              </w:rPr>
            </w:pPr>
            <w:r w:rsidRPr="00EB7F98">
              <w:rPr>
                <w:rFonts w:cs="Times New Roman"/>
                <w:b/>
              </w:rPr>
              <w:t>Grade Level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EB7F98" w:rsidRDefault="00C5261E" w:rsidP="00C5261E">
            <w:pPr>
              <w:pStyle w:val="NoSpacing"/>
              <w:jc w:val="center"/>
              <w:rPr>
                <w:rFonts w:cs="Times New Roman"/>
                <w:b/>
              </w:rPr>
            </w:pPr>
            <w:r w:rsidRPr="00EB7F98">
              <w:rPr>
                <w:rFonts w:cs="Times New Roman"/>
                <w:b/>
              </w:rPr>
              <w:t>Percentage</w:t>
            </w:r>
          </w:p>
        </w:tc>
        <w:tc>
          <w:tcPr>
            <w:tcW w:w="36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5261E" w:rsidRPr="00EB7F98" w:rsidRDefault="00C5261E" w:rsidP="00C5261E">
            <w:pPr>
              <w:pStyle w:val="NoSpacing"/>
              <w:jc w:val="center"/>
              <w:rPr>
                <w:rFonts w:cs="Times New Roman"/>
                <w:b/>
              </w:rPr>
            </w:pPr>
            <w:r w:rsidRPr="00EB7F98">
              <w:rPr>
                <w:rFonts w:cs="Times New Roman"/>
                <w:b/>
              </w:rPr>
              <w:t>Access Comments</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5261E" w:rsidRPr="00EB7F98" w:rsidRDefault="00C5261E" w:rsidP="00C5261E">
            <w:pPr>
              <w:pStyle w:val="NoSpacing"/>
              <w:jc w:val="center"/>
              <w:rPr>
                <w:rFonts w:cs="Times New Roman"/>
                <w:b/>
              </w:rPr>
            </w:pPr>
            <w:r w:rsidRPr="00EB7F98">
              <w:rPr>
                <w:rFonts w:cs="Times New Roman"/>
                <w:b/>
              </w:rPr>
              <w:t>Training Comments</w:t>
            </w:r>
          </w:p>
        </w:tc>
      </w:tr>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pStyle w:val="NoSpacing"/>
              <w:jc w:val="center"/>
              <w:rPr>
                <w:rFonts w:cs="Times New Roman"/>
              </w:rPr>
            </w:pPr>
            <w:r w:rsidRPr="00142B68">
              <w:rPr>
                <w:rFonts w:cs="Times New Roman"/>
              </w:rPr>
              <w:t>K-2</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NoSpacing"/>
              <w:jc w:val="center"/>
              <w:rPr>
                <w:rFonts w:cs="Times New Roman"/>
              </w:rPr>
            </w:pPr>
            <w:r w:rsidRPr="00142B68">
              <w:rPr>
                <w:rFonts w:cs="Times New Roman"/>
              </w:rPr>
              <w:t>63%</w:t>
            </w:r>
          </w:p>
        </w:tc>
        <w:tc>
          <w:tcPr>
            <w:tcW w:w="369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Needs: Faster speed, reliable, connectivity and computers, student login process simplified</w:t>
            </w:r>
          </w:p>
        </w:tc>
        <w:tc>
          <w:tcPr>
            <w:tcW w:w="288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Desired training:</w:t>
            </w:r>
            <w:r>
              <w:rPr>
                <w:rFonts w:cs="Times New Roman"/>
              </w:rPr>
              <w:t xml:space="preserve"> </w:t>
            </w:r>
            <w:r w:rsidRPr="00142B68">
              <w:rPr>
                <w:rFonts w:cs="Times New Roman"/>
              </w:rPr>
              <w:t>Smartboard use, apps for learning</w:t>
            </w:r>
          </w:p>
        </w:tc>
      </w:tr>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pStyle w:val="NoSpacing"/>
              <w:jc w:val="center"/>
              <w:rPr>
                <w:rFonts w:cs="Times New Roman"/>
              </w:rPr>
            </w:pPr>
            <w:r w:rsidRPr="00142B68">
              <w:rPr>
                <w:rFonts w:cs="Times New Roman"/>
              </w:rPr>
              <w:t>3-5</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NoSpacing"/>
              <w:jc w:val="center"/>
              <w:rPr>
                <w:rFonts w:cs="Times New Roman"/>
              </w:rPr>
            </w:pPr>
          </w:p>
        </w:tc>
        <w:tc>
          <w:tcPr>
            <w:tcW w:w="369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Needs: more reliable working computers on carts with longer battery life (Chromebooks work well); time for set-up</w:t>
            </w:r>
          </w:p>
        </w:tc>
        <w:tc>
          <w:tcPr>
            <w:tcW w:w="288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Desired training: Smart technology (board and response systems); how to effectively implement apps in instruction</w:t>
            </w:r>
          </w:p>
        </w:tc>
      </w:tr>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pStyle w:val="NoSpacing"/>
              <w:jc w:val="center"/>
              <w:rPr>
                <w:rFonts w:cs="Times New Roman"/>
              </w:rPr>
            </w:pPr>
            <w:r w:rsidRPr="00142B68">
              <w:rPr>
                <w:rFonts w:cs="Times New Roman"/>
              </w:rPr>
              <w:t>6-8</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NoSpacing"/>
              <w:jc w:val="center"/>
              <w:rPr>
                <w:rFonts w:cs="Times New Roman"/>
              </w:rPr>
            </w:pPr>
            <w:r w:rsidRPr="00142B68">
              <w:rPr>
                <w:rFonts w:cs="Times New Roman"/>
              </w:rPr>
              <w:t>72%</w:t>
            </w:r>
          </w:p>
        </w:tc>
        <w:tc>
          <w:tcPr>
            <w:tcW w:w="369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Needs: more consistent access in the classroom (i.e., stations in the classroom) reliable computers on carts</w:t>
            </w:r>
          </w:p>
        </w:tc>
        <w:tc>
          <w:tcPr>
            <w:tcW w:w="288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Desired training: GAFE in language arts; Smartboard application; Google apps for Education, technology in choral music; a menu of technology offerings to choose from</w:t>
            </w:r>
          </w:p>
        </w:tc>
      </w:tr>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NoSpacing"/>
              <w:jc w:val="center"/>
              <w:rPr>
                <w:rFonts w:cs="Times New Roman"/>
              </w:rPr>
            </w:pPr>
            <w:r w:rsidRPr="00142B68">
              <w:rPr>
                <w:rFonts w:cs="Times New Roman"/>
              </w:rPr>
              <w:t>9-12</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NoSpacing"/>
              <w:jc w:val="center"/>
              <w:rPr>
                <w:rFonts w:cs="Times New Roman"/>
              </w:rPr>
            </w:pPr>
            <w:r w:rsidRPr="00142B68">
              <w:rPr>
                <w:rFonts w:cs="Times New Roman"/>
              </w:rPr>
              <w:t>62%</w:t>
            </w:r>
          </w:p>
        </w:tc>
        <w:tc>
          <w:tcPr>
            <w:tcW w:w="369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Needs: Chromebooks</w:t>
            </w:r>
            <w:r>
              <w:rPr>
                <w:rFonts w:cs="Times New Roman"/>
              </w:rPr>
              <w:t xml:space="preserve"> for Science Department, </w:t>
            </w:r>
            <w:r w:rsidRPr="00142B68">
              <w:rPr>
                <w:rFonts w:cs="Times New Roman"/>
              </w:rPr>
              <w:t xml:space="preserve"> equipment replacement more frequently, working headsets, more communication with status of technology fixes</w:t>
            </w:r>
          </w:p>
        </w:tc>
        <w:tc>
          <w:tcPr>
            <w:tcW w:w="2880"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jc w:val="center"/>
              <w:rPr>
                <w:rFonts w:cs="Times New Roman"/>
              </w:rPr>
            </w:pPr>
            <w:r w:rsidRPr="00142B68">
              <w:rPr>
                <w:rFonts w:cs="Times New Roman"/>
              </w:rPr>
              <w:t>Desired training: Smartboard, apps for learning , Google Suite, attendance at conferences to enhance work of Technology integrator (train the trainer)</w:t>
            </w:r>
          </w:p>
        </w:tc>
      </w:tr>
    </w:tbl>
    <w:p w:rsidR="00C5261E" w:rsidRPr="00142B68" w:rsidRDefault="00C5261E" w:rsidP="00C5261E">
      <w:pPr>
        <w:rPr>
          <w:rFonts w:cs="Times New Roman"/>
        </w:rPr>
      </w:pPr>
    </w:p>
    <w:p w:rsidR="00C5261E" w:rsidRPr="00142B68" w:rsidRDefault="00C5261E" w:rsidP="00C5261E">
      <w:pPr>
        <w:pStyle w:val="Heading5"/>
      </w:pPr>
      <w:r w:rsidRPr="00142B68">
        <w:lastRenderedPageBreak/>
        <w:t>2014-15 Staff Rating of Student Technology Skills</w:t>
      </w:r>
    </w:p>
    <w:tbl>
      <w:tblPr>
        <w:tblW w:w="7830" w:type="dxa"/>
        <w:tblInd w:w="-8" w:type="dxa"/>
        <w:tblCellMar>
          <w:top w:w="15" w:type="dxa"/>
          <w:left w:w="15" w:type="dxa"/>
          <w:bottom w:w="15" w:type="dxa"/>
          <w:right w:w="15" w:type="dxa"/>
        </w:tblCellMar>
        <w:tblLook w:val="04A0" w:firstRow="1" w:lastRow="0" w:firstColumn="1" w:lastColumn="0" w:noHBand="0" w:noVBand="1"/>
      </w:tblPr>
      <w:tblGrid>
        <w:gridCol w:w="3690"/>
        <w:gridCol w:w="4140"/>
      </w:tblGrid>
      <w:tr w:rsidR="00C5261E" w:rsidRPr="00142B68" w:rsidTr="00C5261E">
        <w:trPr>
          <w:trHeight w:val="348"/>
        </w:trPr>
        <w:tc>
          <w:tcPr>
            <w:tcW w:w="36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Grade Level</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Average Proficiency Reported</w:t>
            </w:r>
          </w:p>
        </w:tc>
      </w:tr>
      <w:tr w:rsidR="00C5261E" w:rsidRPr="00142B68" w:rsidTr="00C5261E">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K-2</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3"/>
              </w:numPr>
              <w:spacing w:after="0"/>
              <w:rPr>
                <w:rFonts w:cs="Times New Roman"/>
              </w:rPr>
            </w:pPr>
            <w:r w:rsidRPr="00142B68">
              <w:rPr>
                <w:rFonts w:cs="Times New Roman"/>
              </w:rPr>
              <w:t>Basic Operations: 44%</w:t>
            </w:r>
          </w:p>
          <w:p w:rsidR="00C5261E" w:rsidRPr="00142B68" w:rsidRDefault="00C5261E" w:rsidP="00C5261E">
            <w:pPr>
              <w:pStyle w:val="ListParagraph"/>
              <w:numPr>
                <w:ilvl w:val="0"/>
                <w:numId w:val="3"/>
              </w:numPr>
              <w:spacing w:after="0"/>
              <w:rPr>
                <w:rFonts w:cs="Times New Roman"/>
              </w:rPr>
            </w:pPr>
            <w:r w:rsidRPr="00142B68">
              <w:rPr>
                <w:rFonts w:cs="Times New Roman"/>
              </w:rPr>
              <w:t>Creation and Collaboration: 67%</w:t>
            </w:r>
          </w:p>
          <w:p w:rsidR="00C5261E" w:rsidRPr="00142B68" w:rsidRDefault="00C5261E" w:rsidP="00C5261E">
            <w:pPr>
              <w:pStyle w:val="ListParagraph"/>
              <w:numPr>
                <w:ilvl w:val="0"/>
                <w:numId w:val="3"/>
              </w:numPr>
              <w:spacing w:after="0"/>
              <w:rPr>
                <w:rFonts w:cs="Times New Roman"/>
              </w:rPr>
            </w:pPr>
            <w:r w:rsidRPr="00142B68">
              <w:rPr>
                <w:rFonts w:cs="Times New Roman"/>
              </w:rPr>
              <w:t>Research: 50%</w:t>
            </w:r>
          </w:p>
          <w:p w:rsidR="00C5261E" w:rsidRPr="00142B68" w:rsidRDefault="00C5261E" w:rsidP="00C5261E">
            <w:pPr>
              <w:pStyle w:val="ListParagraph"/>
              <w:numPr>
                <w:ilvl w:val="0"/>
                <w:numId w:val="3"/>
              </w:numPr>
              <w:spacing w:after="0"/>
              <w:rPr>
                <w:rFonts w:cs="Times New Roman"/>
              </w:rPr>
            </w:pPr>
            <w:r w:rsidRPr="00142B68">
              <w:rPr>
                <w:rFonts w:cs="Times New Roman"/>
              </w:rPr>
              <w:t>Digital Citizenship: 55%</w:t>
            </w:r>
          </w:p>
        </w:tc>
      </w:tr>
      <w:tr w:rsidR="00C5261E" w:rsidRPr="00142B68" w:rsidTr="00C5261E">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3-5</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3"/>
              </w:numPr>
              <w:spacing w:after="0"/>
              <w:rPr>
                <w:rFonts w:cs="Times New Roman"/>
              </w:rPr>
            </w:pPr>
            <w:r w:rsidRPr="00142B68">
              <w:rPr>
                <w:rFonts w:cs="Times New Roman"/>
              </w:rPr>
              <w:t>Basic Operations: 70%</w:t>
            </w:r>
          </w:p>
          <w:p w:rsidR="00C5261E" w:rsidRPr="00142B68" w:rsidRDefault="00C5261E" w:rsidP="00C5261E">
            <w:pPr>
              <w:pStyle w:val="ListParagraph"/>
              <w:numPr>
                <w:ilvl w:val="0"/>
                <w:numId w:val="3"/>
              </w:numPr>
              <w:spacing w:after="0"/>
              <w:rPr>
                <w:rFonts w:cs="Times New Roman"/>
              </w:rPr>
            </w:pPr>
            <w:r w:rsidRPr="00142B68">
              <w:rPr>
                <w:rFonts w:cs="Times New Roman"/>
              </w:rPr>
              <w:t>Creation and Collaboration: 87%</w:t>
            </w:r>
          </w:p>
          <w:p w:rsidR="00C5261E" w:rsidRPr="00142B68" w:rsidRDefault="00C5261E" w:rsidP="00C5261E">
            <w:pPr>
              <w:pStyle w:val="ListParagraph"/>
              <w:numPr>
                <w:ilvl w:val="0"/>
                <w:numId w:val="3"/>
              </w:numPr>
              <w:spacing w:after="0"/>
              <w:rPr>
                <w:rFonts w:cs="Times New Roman"/>
              </w:rPr>
            </w:pPr>
            <w:r w:rsidRPr="00142B68">
              <w:rPr>
                <w:rFonts w:cs="Times New Roman"/>
              </w:rPr>
              <w:t>Research: 68%</w:t>
            </w:r>
          </w:p>
          <w:p w:rsidR="00C5261E" w:rsidRPr="00142B68" w:rsidRDefault="00C5261E" w:rsidP="00C5261E">
            <w:pPr>
              <w:pStyle w:val="ListParagraph"/>
              <w:numPr>
                <w:ilvl w:val="0"/>
                <w:numId w:val="3"/>
              </w:numPr>
              <w:spacing w:after="0"/>
              <w:rPr>
                <w:rFonts w:cs="Times New Roman"/>
                <w:b/>
              </w:rPr>
            </w:pPr>
            <w:r w:rsidRPr="00142B68">
              <w:rPr>
                <w:rFonts w:cs="Times New Roman"/>
              </w:rPr>
              <w:t>Digital Citizenship: 65%</w:t>
            </w:r>
          </w:p>
        </w:tc>
      </w:tr>
      <w:tr w:rsidR="00C5261E" w:rsidRPr="00142B68" w:rsidTr="00C5261E">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6-8</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3"/>
              </w:numPr>
              <w:spacing w:after="0"/>
              <w:rPr>
                <w:rFonts w:cs="Times New Roman"/>
              </w:rPr>
            </w:pPr>
            <w:r w:rsidRPr="00142B68">
              <w:rPr>
                <w:rFonts w:cs="Times New Roman"/>
              </w:rPr>
              <w:t>Basic Operations: 74%</w:t>
            </w:r>
          </w:p>
          <w:p w:rsidR="00C5261E" w:rsidRPr="00142B68" w:rsidRDefault="00C5261E" w:rsidP="00C5261E">
            <w:pPr>
              <w:pStyle w:val="ListParagraph"/>
              <w:numPr>
                <w:ilvl w:val="0"/>
                <w:numId w:val="3"/>
              </w:numPr>
              <w:spacing w:after="0"/>
              <w:rPr>
                <w:rFonts w:cs="Times New Roman"/>
              </w:rPr>
            </w:pPr>
            <w:r w:rsidRPr="00142B68">
              <w:rPr>
                <w:rFonts w:cs="Times New Roman"/>
              </w:rPr>
              <w:t>Creation and Collaboration: 68%</w:t>
            </w:r>
          </w:p>
          <w:p w:rsidR="00C5261E" w:rsidRPr="00142B68" w:rsidRDefault="00C5261E" w:rsidP="00C5261E">
            <w:pPr>
              <w:pStyle w:val="ListParagraph"/>
              <w:numPr>
                <w:ilvl w:val="0"/>
                <w:numId w:val="3"/>
              </w:numPr>
              <w:spacing w:after="0"/>
              <w:rPr>
                <w:rFonts w:cs="Times New Roman"/>
              </w:rPr>
            </w:pPr>
            <w:r w:rsidRPr="00142B68">
              <w:rPr>
                <w:rFonts w:cs="Times New Roman"/>
              </w:rPr>
              <w:t>Research: 67%</w:t>
            </w:r>
          </w:p>
          <w:p w:rsidR="00C5261E" w:rsidRPr="00142B68" w:rsidRDefault="00C5261E" w:rsidP="00C5261E">
            <w:pPr>
              <w:pStyle w:val="ListParagraph"/>
              <w:numPr>
                <w:ilvl w:val="0"/>
                <w:numId w:val="3"/>
              </w:numPr>
              <w:spacing w:after="0"/>
              <w:rPr>
                <w:rFonts w:cs="Times New Roman"/>
              </w:rPr>
            </w:pPr>
            <w:r w:rsidRPr="00142B68">
              <w:rPr>
                <w:rFonts w:cs="Times New Roman"/>
              </w:rPr>
              <w:t>Digital Citizenship: 63%</w:t>
            </w:r>
          </w:p>
        </w:tc>
      </w:tr>
      <w:tr w:rsidR="00C5261E" w:rsidRPr="00142B68" w:rsidTr="00C5261E">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9-12</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3"/>
              </w:numPr>
              <w:spacing w:after="0"/>
              <w:rPr>
                <w:rFonts w:cs="Times New Roman"/>
              </w:rPr>
            </w:pPr>
            <w:r w:rsidRPr="00142B68">
              <w:rPr>
                <w:rFonts w:cs="Times New Roman"/>
              </w:rPr>
              <w:t>Basic Operations: 61%</w:t>
            </w:r>
          </w:p>
          <w:p w:rsidR="00C5261E" w:rsidRPr="00142B68" w:rsidRDefault="00C5261E" w:rsidP="00C5261E">
            <w:pPr>
              <w:pStyle w:val="ListParagraph"/>
              <w:numPr>
                <w:ilvl w:val="0"/>
                <w:numId w:val="3"/>
              </w:numPr>
              <w:spacing w:after="0"/>
              <w:rPr>
                <w:rFonts w:cs="Times New Roman"/>
              </w:rPr>
            </w:pPr>
            <w:r w:rsidRPr="00142B68">
              <w:rPr>
                <w:rFonts w:cs="Times New Roman"/>
              </w:rPr>
              <w:t>Creation and Collaboration: 68%</w:t>
            </w:r>
          </w:p>
          <w:p w:rsidR="00C5261E" w:rsidRPr="00142B68" w:rsidRDefault="00C5261E" w:rsidP="00C5261E">
            <w:pPr>
              <w:pStyle w:val="ListParagraph"/>
              <w:numPr>
                <w:ilvl w:val="0"/>
                <w:numId w:val="3"/>
              </w:numPr>
              <w:spacing w:after="0"/>
              <w:rPr>
                <w:rFonts w:cs="Times New Roman"/>
              </w:rPr>
            </w:pPr>
            <w:r w:rsidRPr="00142B68">
              <w:rPr>
                <w:rFonts w:cs="Times New Roman"/>
              </w:rPr>
              <w:t>Research: 65%</w:t>
            </w:r>
          </w:p>
          <w:p w:rsidR="00C5261E" w:rsidRPr="00142B68" w:rsidRDefault="00C5261E" w:rsidP="00C5261E">
            <w:pPr>
              <w:pStyle w:val="ListParagraph"/>
              <w:numPr>
                <w:ilvl w:val="0"/>
                <w:numId w:val="3"/>
              </w:numPr>
              <w:spacing w:after="0"/>
              <w:rPr>
                <w:rFonts w:cs="Times New Roman"/>
              </w:rPr>
            </w:pPr>
            <w:r w:rsidRPr="00142B68">
              <w:rPr>
                <w:rFonts w:cs="Times New Roman"/>
              </w:rPr>
              <w:t>Digital Citizenship: 61%</w:t>
            </w:r>
          </w:p>
        </w:tc>
      </w:tr>
    </w:tbl>
    <w:p w:rsidR="00C5261E" w:rsidRPr="00142B68" w:rsidRDefault="00C5261E" w:rsidP="00C5261E">
      <w:pPr>
        <w:rPr>
          <w:rFonts w:cs="Times New Roman"/>
        </w:rPr>
      </w:pPr>
    </w:p>
    <w:p w:rsidR="00C5261E" w:rsidRPr="00142B68" w:rsidRDefault="00C5261E" w:rsidP="00C5261E">
      <w:pPr>
        <w:rPr>
          <w:rFonts w:cs="Times New Roman"/>
        </w:rPr>
      </w:pPr>
      <w:r w:rsidRPr="00142B68">
        <w:rPr>
          <w:rFonts w:cs="Times New Roman"/>
        </w:rPr>
        <w:br w:type="page"/>
      </w:r>
    </w:p>
    <w:p w:rsidR="00C5261E" w:rsidRPr="00142B68" w:rsidRDefault="00C5261E" w:rsidP="00C5261E">
      <w:pPr>
        <w:rPr>
          <w:rFonts w:cs="Times New Roman"/>
        </w:rPr>
      </w:pPr>
    </w:p>
    <w:p w:rsidR="00C5261E" w:rsidRPr="00142B68" w:rsidRDefault="00C5261E" w:rsidP="00C5261E">
      <w:pPr>
        <w:pStyle w:val="Heading3"/>
      </w:pPr>
      <w:bookmarkStart w:id="48" w:name="_Toc420667609"/>
      <w:r w:rsidRPr="00142B68">
        <w:t>2014-15 Student Data Collection</w:t>
      </w:r>
      <w:bookmarkEnd w:id="48"/>
    </w:p>
    <w:p w:rsidR="00C5261E" w:rsidRPr="00EB7F98" w:rsidRDefault="00C5261E" w:rsidP="00C5261E">
      <w:pPr>
        <w:rPr>
          <w:rFonts w:cs="Times New Roman"/>
        </w:rPr>
      </w:pPr>
      <w:r w:rsidRPr="00142B68">
        <w:rPr>
          <w:rFonts w:cs="Times New Roman"/>
        </w:rPr>
        <w:t>Respondents:</w:t>
      </w:r>
    </w:p>
    <w:tbl>
      <w:tblPr>
        <w:tblW w:w="9826" w:type="dxa"/>
        <w:tblLayout w:type="fixed"/>
        <w:tblCellMar>
          <w:top w:w="15" w:type="dxa"/>
          <w:left w:w="15" w:type="dxa"/>
          <w:bottom w:w="15" w:type="dxa"/>
          <w:right w:w="15" w:type="dxa"/>
        </w:tblCellMar>
        <w:tblLook w:val="04A0" w:firstRow="1" w:lastRow="0" w:firstColumn="1" w:lastColumn="0" w:noHBand="0" w:noVBand="1"/>
      </w:tblPr>
      <w:tblGrid>
        <w:gridCol w:w="1370"/>
        <w:gridCol w:w="185"/>
        <w:gridCol w:w="1557"/>
        <w:gridCol w:w="30"/>
        <w:gridCol w:w="1528"/>
        <w:gridCol w:w="230"/>
        <w:gridCol w:w="937"/>
        <w:gridCol w:w="704"/>
        <w:gridCol w:w="1641"/>
        <w:gridCol w:w="1644"/>
      </w:tblGrid>
      <w:tr w:rsidR="00C5261E" w:rsidRPr="00EB7F98" w:rsidTr="009625E3">
        <w:trPr>
          <w:trHeight w:val="465"/>
        </w:trPr>
        <w:tc>
          <w:tcPr>
            <w:tcW w:w="1555" w:type="dxa"/>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155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Teachers</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1641" w:type="dxa"/>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164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Teachers</w:t>
            </w:r>
          </w:p>
        </w:tc>
        <w:tc>
          <w:tcPr>
            <w:tcW w:w="164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r>
      <w:tr w:rsidR="00C5261E" w:rsidRPr="00EB7F98" w:rsidTr="009625E3">
        <w:trPr>
          <w:trHeight w:val="435"/>
        </w:trPr>
        <w:tc>
          <w:tcPr>
            <w:tcW w:w="1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3</w:t>
            </w:r>
          </w:p>
        </w:tc>
        <w:tc>
          <w:tcPr>
            <w:tcW w:w="15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63</w:t>
            </w:r>
          </w:p>
        </w:tc>
        <w:tc>
          <w:tcPr>
            <w:tcW w:w="155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29%</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164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6</w:t>
            </w:r>
          </w:p>
        </w:tc>
        <w:tc>
          <w:tcPr>
            <w:tcW w:w="1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110</w:t>
            </w:r>
          </w:p>
        </w:tc>
        <w:tc>
          <w:tcPr>
            <w:tcW w:w="16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30%</w:t>
            </w:r>
          </w:p>
        </w:tc>
      </w:tr>
      <w:tr w:rsidR="00C5261E" w:rsidRPr="00EB7F98" w:rsidTr="009625E3">
        <w:tc>
          <w:tcPr>
            <w:tcW w:w="1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4</w:t>
            </w:r>
          </w:p>
        </w:tc>
        <w:tc>
          <w:tcPr>
            <w:tcW w:w="15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69</w:t>
            </w:r>
          </w:p>
        </w:tc>
        <w:tc>
          <w:tcPr>
            <w:tcW w:w="155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32%</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164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7</w:t>
            </w:r>
          </w:p>
        </w:tc>
        <w:tc>
          <w:tcPr>
            <w:tcW w:w="1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131</w:t>
            </w:r>
          </w:p>
        </w:tc>
        <w:tc>
          <w:tcPr>
            <w:tcW w:w="16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35%</w:t>
            </w:r>
          </w:p>
        </w:tc>
      </w:tr>
      <w:tr w:rsidR="00C5261E" w:rsidRPr="00EB7F98" w:rsidTr="009625E3">
        <w:tc>
          <w:tcPr>
            <w:tcW w:w="1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5</w:t>
            </w:r>
          </w:p>
        </w:tc>
        <w:tc>
          <w:tcPr>
            <w:tcW w:w="15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85</w:t>
            </w:r>
          </w:p>
        </w:tc>
        <w:tc>
          <w:tcPr>
            <w:tcW w:w="155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39%</w:t>
            </w:r>
          </w:p>
        </w:tc>
        <w:tc>
          <w:tcPr>
            <w:tcW w:w="230" w:type="dxa"/>
            <w:tcBorders>
              <w:top w:val="single" w:sz="6" w:space="0" w:color="F2F2F2"/>
              <w:left w:val="single" w:sz="6" w:space="0" w:color="000000"/>
              <w:bottom w:val="single" w:sz="6" w:space="0" w:color="F2F2F2"/>
              <w:right w:val="single" w:sz="6" w:space="0" w:color="000000"/>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164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8</w:t>
            </w:r>
          </w:p>
        </w:tc>
        <w:tc>
          <w:tcPr>
            <w:tcW w:w="1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131</w:t>
            </w:r>
          </w:p>
        </w:tc>
        <w:tc>
          <w:tcPr>
            <w:tcW w:w="16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35%</w:t>
            </w:r>
          </w:p>
        </w:tc>
      </w:tr>
      <w:tr w:rsidR="00C5261E" w:rsidRPr="00EB7F98" w:rsidTr="009625E3">
        <w:tc>
          <w:tcPr>
            <w:tcW w:w="1370" w:type="dxa"/>
            <w:tcBorders>
              <w:top w:val="single" w:sz="6" w:space="0" w:color="000000"/>
              <w:left w:val="single" w:sz="6" w:space="0" w:color="F3F3F3"/>
              <w:bottom w:val="single" w:sz="6" w:space="0" w:color="F3F3F3"/>
              <w:right w:val="single" w:sz="6" w:space="0" w:color="F3F3F3"/>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772" w:type="dxa"/>
            <w:gridSpan w:val="3"/>
            <w:tcBorders>
              <w:top w:val="single" w:sz="6" w:space="0" w:color="000000"/>
              <w:left w:val="single" w:sz="6" w:space="0" w:color="F3F3F3"/>
              <w:bottom w:val="single" w:sz="6" w:space="0" w:color="F3F3F3"/>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100%</w:t>
            </w:r>
          </w:p>
        </w:tc>
        <w:tc>
          <w:tcPr>
            <w:tcW w:w="230" w:type="dxa"/>
            <w:tcBorders>
              <w:top w:val="single" w:sz="6" w:space="0" w:color="F2F2F2"/>
              <w:left w:val="single" w:sz="6" w:space="0" w:color="000000"/>
              <w:bottom w:val="single" w:sz="6" w:space="0" w:color="F2F2F2"/>
              <w:right w:val="single" w:sz="6" w:space="0" w:color="EFEFEF"/>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937" w:type="dxa"/>
            <w:tcBorders>
              <w:top w:val="single" w:sz="6" w:space="0" w:color="000000"/>
              <w:left w:val="single" w:sz="6" w:space="0" w:color="EFEFEF"/>
              <w:bottom w:val="single" w:sz="6" w:space="0" w:color="EFEFEF"/>
              <w:right w:val="single" w:sz="6" w:space="0" w:color="EFEFEF"/>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2345" w:type="dxa"/>
            <w:gridSpan w:val="2"/>
            <w:tcBorders>
              <w:top w:val="single" w:sz="6" w:space="0" w:color="000000"/>
              <w:left w:val="single" w:sz="6" w:space="0" w:color="EFEFEF"/>
              <w:bottom w:val="single" w:sz="6" w:space="0" w:color="EFEFEF"/>
              <w:right w:val="single" w:sz="6" w:space="0" w:color="000000"/>
            </w:tcBorders>
            <w:tcMar>
              <w:top w:w="105" w:type="dxa"/>
              <w:left w:w="105" w:type="dxa"/>
              <w:bottom w:w="105" w:type="dxa"/>
              <w:right w:w="105"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16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100%</w:t>
            </w:r>
          </w:p>
        </w:tc>
      </w:tr>
    </w:tbl>
    <w:p w:rsidR="00C5261E" w:rsidRPr="00EB7F98" w:rsidRDefault="00C5261E" w:rsidP="00C5261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57"/>
        <w:gridCol w:w="1557"/>
        <w:gridCol w:w="2218"/>
      </w:tblGrid>
      <w:tr w:rsidR="00C5261E" w:rsidRPr="00EB7F98" w:rsidTr="00C5261E">
        <w:tc>
          <w:tcPr>
            <w:tcW w:w="1557"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Grade Level</w:t>
            </w:r>
          </w:p>
        </w:tc>
        <w:tc>
          <w:tcPr>
            <w:tcW w:w="1557"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Students</w:t>
            </w:r>
          </w:p>
        </w:tc>
        <w:tc>
          <w:tcPr>
            <w:tcW w:w="1558"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b/>
                <w:bCs/>
                <w:color w:val="000000"/>
                <w:sz w:val="23"/>
                <w:szCs w:val="23"/>
              </w:rPr>
              <w:t>Percentage</w:t>
            </w:r>
          </w:p>
        </w:tc>
      </w:tr>
      <w:tr w:rsidR="00C5261E" w:rsidRPr="00EB7F98" w:rsidTr="00C5261E">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Grades 9</w:t>
            </w:r>
          </w:p>
        </w:tc>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166</w:t>
            </w:r>
          </w:p>
        </w:tc>
        <w:tc>
          <w:tcPr>
            <w:tcW w:w="15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31%</w:t>
            </w:r>
          </w:p>
        </w:tc>
      </w:tr>
      <w:tr w:rsidR="00C5261E" w:rsidRPr="00EB7F98" w:rsidTr="00C5261E">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Grades 10</w:t>
            </w:r>
          </w:p>
        </w:tc>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139</w:t>
            </w:r>
          </w:p>
        </w:tc>
        <w:tc>
          <w:tcPr>
            <w:tcW w:w="15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26%</w:t>
            </w:r>
          </w:p>
        </w:tc>
      </w:tr>
      <w:tr w:rsidR="00C5261E" w:rsidRPr="00EB7F98" w:rsidTr="00C5261E">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Grades 11</w:t>
            </w:r>
          </w:p>
        </w:tc>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122</w:t>
            </w:r>
          </w:p>
        </w:tc>
        <w:tc>
          <w:tcPr>
            <w:tcW w:w="15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22%</w:t>
            </w:r>
          </w:p>
        </w:tc>
      </w:tr>
      <w:tr w:rsidR="00C5261E" w:rsidRPr="00EB7F98" w:rsidTr="00C5261E">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Grade 12</w:t>
            </w:r>
          </w:p>
        </w:tc>
        <w:tc>
          <w:tcPr>
            <w:tcW w:w="15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116</w:t>
            </w:r>
          </w:p>
        </w:tc>
        <w:tc>
          <w:tcPr>
            <w:tcW w:w="15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5261E" w:rsidRPr="00EB7F98" w:rsidRDefault="00C5261E" w:rsidP="00C5261E">
            <w:pPr>
              <w:spacing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21%</w:t>
            </w:r>
          </w:p>
        </w:tc>
      </w:tr>
      <w:tr w:rsidR="00C5261E" w:rsidRPr="00EB7F98" w:rsidTr="00C5261E">
        <w:trPr>
          <w:trHeight w:val="345"/>
        </w:trPr>
        <w:tc>
          <w:tcPr>
            <w:tcW w:w="0" w:type="auto"/>
            <w:tcBorders>
              <w:top w:val="single" w:sz="6" w:space="0" w:color="000000"/>
              <w:left w:val="single" w:sz="6" w:space="0" w:color="F3F3F3"/>
              <w:bottom w:val="single" w:sz="6" w:space="0" w:color="F3F3F3"/>
              <w:right w:val="single" w:sz="6" w:space="0" w:color="F3F3F3"/>
            </w:tcBorders>
            <w:tcMar>
              <w:top w:w="0" w:type="dxa"/>
              <w:left w:w="120" w:type="dxa"/>
              <w:bottom w:w="0" w:type="dxa"/>
              <w:right w:w="120"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F3F3F3"/>
              <w:bottom w:val="single" w:sz="6" w:space="0" w:color="F3F3F3"/>
              <w:right w:val="single" w:sz="6" w:space="0" w:color="000000"/>
            </w:tcBorders>
            <w:tcMar>
              <w:top w:w="0" w:type="dxa"/>
              <w:left w:w="120" w:type="dxa"/>
              <w:bottom w:w="0" w:type="dxa"/>
              <w:right w:w="120" w:type="dxa"/>
            </w:tcMar>
            <w:hideMark/>
          </w:tcPr>
          <w:p w:rsidR="00C5261E" w:rsidRPr="00EB7F98" w:rsidRDefault="00C5261E" w:rsidP="00C5261E">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261E" w:rsidRPr="00EB7F98" w:rsidRDefault="00C5261E" w:rsidP="00C5261E">
            <w:pPr>
              <w:spacing w:after="0" w:line="240" w:lineRule="auto"/>
              <w:jc w:val="center"/>
              <w:rPr>
                <w:rFonts w:ascii="Times New Roman" w:eastAsia="Times New Roman" w:hAnsi="Times New Roman" w:cs="Times New Roman"/>
                <w:sz w:val="24"/>
                <w:szCs w:val="24"/>
              </w:rPr>
            </w:pPr>
            <w:r w:rsidRPr="00EB7F98">
              <w:rPr>
                <w:rFonts w:ascii="Calibri" w:eastAsia="Times New Roman" w:hAnsi="Calibri" w:cs="Times New Roman"/>
                <w:color w:val="000000"/>
                <w:sz w:val="23"/>
                <w:szCs w:val="23"/>
              </w:rPr>
              <w:t>100%</w:t>
            </w:r>
          </w:p>
        </w:tc>
      </w:tr>
    </w:tbl>
    <w:p w:rsidR="00C5261E" w:rsidRPr="00142B68" w:rsidRDefault="00C5261E" w:rsidP="00C5261E">
      <w:pPr>
        <w:rPr>
          <w:rFonts w:cs="Times New Roman"/>
        </w:rPr>
      </w:pPr>
    </w:p>
    <w:p w:rsidR="00C5261E" w:rsidRPr="00142B68" w:rsidRDefault="00C5261E" w:rsidP="00C5261E">
      <w:pPr>
        <w:pStyle w:val="Heading5"/>
      </w:pPr>
      <w:r w:rsidRPr="00142B68">
        <w:t>2014-15 Student Satisfaction for Access to Instructional Technology</w:t>
      </w:r>
    </w:p>
    <w:tbl>
      <w:tblPr>
        <w:tblW w:w="9810" w:type="dxa"/>
        <w:tblInd w:w="-8" w:type="dxa"/>
        <w:tblCellMar>
          <w:top w:w="15" w:type="dxa"/>
          <w:left w:w="15" w:type="dxa"/>
          <w:bottom w:w="15" w:type="dxa"/>
          <w:right w:w="15" w:type="dxa"/>
        </w:tblCellMar>
        <w:tblLook w:val="04A0" w:firstRow="1" w:lastRow="0" w:firstColumn="1" w:lastColumn="0" w:noHBand="0" w:noVBand="1"/>
      </w:tblPr>
      <w:tblGrid>
        <w:gridCol w:w="1710"/>
        <w:gridCol w:w="2340"/>
        <w:gridCol w:w="5760"/>
      </w:tblGrid>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Grade Level</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Percentage of Access Satisfaction</w:t>
            </w:r>
          </w:p>
        </w:tc>
        <w:tc>
          <w:tcPr>
            <w:tcW w:w="57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5261E" w:rsidRPr="00142B68" w:rsidRDefault="00C5261E" w:rsidP="00C5261E">
            <w:pPr>
              <w:spacing w:after="0"/>
              <w:jc w:val="center"/>
              <w:rPr>
                <w:rFonts w:cs="Times New Roman"/>
                <w:b/>
              </w:rPr>
            </w:pPr>
            <w:r w:rsidRPr="00142B68">
              <w:rPr>
                <w:rFonts w:cs="Times New Roman"/>
                <w:b/>
              </w:rPr>
              <w:t>General Comment Themes</w:t>
            </w:r>
          </w:p>
        </w:tc>
      </w:tr>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jc w:val="center"/>
              <w:rPr>
                <w:rFonts w:cs="Times New Roman"/>
              </w:rPr>
            </w:pPr>
            <w:r w:rsidRPr="00142B68">
              <w:rPr>
                <w:rFonts w:cs="Times New Roman"/>
              </w:rPr>
              <w:t>3-5</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jc w:val="center"/>
              <w:rPr>
                <w:rFonts w:cs="Times New Roman"/>
              </w:rPr>
            </w:pPr>
            <w:r w:rsidRPr="00142B68">
              <w:rPr>
                <w:rFonts w:cs="Times New Roman"/>
              </w:rPr>
              <w:t>61%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5261E" w:rsidRPr="00142B68" w:rsidRDefault="00C5261E" w:rsidP="00C5261E">
            <w:pPr>
              <w:pStyle w:val="ListParagraph"/>
              <w:numPr>
                <w:ilvl w:val="0"/>
                <w:numId w:val="15"/>
              </w:numPr>
              <w:rPr>
                <w:rFonts w:cs="Times New Roman"/>
              </w:rPr>
            </w:pPr>
            <w:r w:rsidRPr="00142B68">
              <w:rPr>
                <w:rFonts w:cs="Times New Roman"/>
              </w:rPr>
              <w:t>No comments requested at this level</w:t>
            </w:r>
          </w:p>
        </w:tc>
      </w:tr>
      <w:tr w:rsidR="00C5261E" w:rsidRPr="00142B68" w:rsidTr="00C5261E">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jc w:val="center"/>
              <w:rPr>
                <w:rFonts w:cs="Times New Roman"/>
              </w:rPr>
            </w:pPr>
            <w:r w:rsidRPr="00142B68">
              <w:rPr>
                <w:rFonts w:cs="Times New Roman"/>
              </w:rPr>
              <w:t>6-8</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jc w:val="center"/>
              <w:rPr>
                <w:rFonts w:cs="Times New Roman"/>
              </w:rPr>
            </w:pPr>
            <w:r w:rsidRPr="00142B68">
              <w:rPr>
                <w:rFonts w:cs="Times New Roman"/>
              </w:rPr>
              <w:t>64%</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5261E" w:rsidRPr="00142B68" w:rsidRDefault="00C5261E" w:rsidP="00C5261E">
            <w:pPr>
              <w:spacing w:after="0"/>
              <w:rPr>
                <w:rFonts w:cs="Times New Roman"/>
                <w:u w:val="single"/>
              </w:rPr>
            </w:pPr>
            <w:r w:rsidRPr="00142B68">
              <w:rPr>
                <w:rFonts w:cs="Times New Roman"/>
                <w:u w:val="single"/>
              </w:rPr>
              <w:t>Instructional Enhancements</w:t>
            </w:r>
          </w:p>
          <w:p w:rsidR="00C5261E" w:rsidRPr="00142B68" w:rsidRDefault="00C5261E" w:rsidP="00C5261E">
            <w:pPr>
              <w:spacing w:after="0"/>
              <w:rPr>
                <w:rFonts w:cs="Times New Roman"/>
              </w:rPr>
            </w:pPr>
            <w:r w:rsidRPr="00142B68">
              <w:rPr>
                <w:rFonts w:cs="Times New Roman"/>
              </w:rPr>
              <w:t>Students would like:</w:t>
            </w:r>
          </w:p>
          <w:p w:rsidR="00C5261E" w:rsidRPr="00142B68" w:rsidRDefault="00C5261E" w:rsidP="00C5261E">
            <w:pPr>
              <w:pStyle w:val="ListParagraph"/>
              <w:numPr>
                <w:ilvl w:val="0"/>
                <w:numId w:val="14"/>
              </w:numPr>
              <w:rPr>
                <w:rFonts w:cs="Times New Roman"/>
              </w:rPr>
            </w:pPr>
            <w:r w:rsidRPr="00142B68">
              <w:rPr>
                <w:rFonts w:cs="Times New Roman"/>
              </w:rPr>
              <w:t>access to technology in every class rather than having to get a pass to go to the library</w:t>
            </w:r>
          </w:p>
          <w:p w:rsidR="00C5261E" w:rsidRPr="00142B68" w:rsidRDefault="00C5261E" w:rsidP="00C5261E">
            <w:pPr>
              <w:pStyle w:val="ListParagraph"/>
              <w:numPr>
                <w:ilvl w:val="0"/>
                <w:numId w:val="14"/>
              </w:numPr>
              <w:rPr>
                <w:rFonts w:cs="Times New Roman"/>
              </w:rPr>
            </w:pPr>
            <w:r w:rsidRPr="00142B68">
              <w:rPr>
                <w:rFonts w:cs="Times New Roman"/>
              </w:rPr>
              <w:t>to be prepared for High School</w:t>
            </w:r>
          </w:p>
          <w:p w:rsidR="00C5261E" w:rsidRPr="00142B68" w:rsidRDefault="00C5261E" w:rsidP="00C5261E">
            <w:pPr>
              <w:pStyle w:val="ListParagraph"/>
              <w:numPr>
                <w:ilvl w:val="0"/>
                <w:numId w:val="14"/>
              </w:numPr>
              <w:rPr>
                <w:rFonts w:cs="Times New Roman"/>
              </w:rPr>
            </w:pPr>
            <w:r w:rsidRPr="00142B68">
              <w:rPr>
                <w:rFonts w:cs="Times New Roman"/>
              </w:rPr>
              <w:t>helpful websites or links to learn on their own</w:t>
            </w:r>
          </w:p>
          <w:p w:rsidR="00C5261E" w:rsidRPr="00142B68" w:rsidRDefault="00C5261E" w:rsidP="00C5261E">
            <w:pPr>
              <w:pStyle w:val="ListParagraph"/>
              <w:numPr>
                <w:ilvl w:val="0"/>
                <w:numId w:val="14"/>
              </w:numPr>
              <w:rPr>
                <w:rFonts w:cs="Times New Roman"/>
              </w:rPr>
            </w:pPr>
            <w:r w:rsidRPr="00142B68">
              <w:rPr>
                <w:rFonts w:cs="Times New Roman"/>
              </w:rPr>
              <w:t>to communicate with staff via email for homework help</w:t>
            </w:r>
          </w:p>
          <w:p w:rsidR="00C5261E" w:rsidRPr="00142B68" w:rsidRDefault="00C5261E" w:rsidP="00C5261E">
            <w:pPr>
              <w:spacing w:after="0"/>
              <w:rPr>
                <w:rFonts w:cs="Times New Roman"/>
                <w:u w:val="single"/>
              </w:rPr>
            </w:pPr>
            <w:r w:rsidRPr="00142B68">
              <w:rPr>
                <w:rFonts w:cs="Times New Roman"/>
                <w:u w:val="single"/>
              </w:rPr>
              <w:t>Access/Resource Enhancements</w:t>
            </w:r>
          </w:p>
          <w:p w:rsidR="00C5261E" w:rsidRPr="00142B68" w:rsidRDefault="00C5261E" w:rsidP="00C5261E">
            <w:pPr>
              <w:spacing w:after="0"/>
              <w:rPr>
                <w:rFonts w:cs="Times New Roman"/>
              </w:rPr>
            </w:pPr>
            <w:r w:rsidRPr="00142B68">
              <w:rPr>
                <w:rFonts w:cs="Times New Roman"/>
              </w:rPr>
              <w:t>Students would like:</w:t>
            </w:r>
          </w:p>
          <w:p w:rsidR="00C5261E" w:rsidRPr="00142B68" w:rsidRDefault="00C5261E" w:rsidP="00C5261E">
            <w:pPr>
              <w:pStyle w:val="ListParagraph"/>
              <w:numPr>
                <w:ilvl w:val="0"/>
                <w:numId w:val="14"/>
              </w:numPr>
              <w:rPr>
                <w:rFonts w:cs="Times New Roman"/>
              </w:rPr>
            </w:pPr>
            <w:r w:rsidRPr="00142B68">
              <w:rPr>
                <w:rFonts w:cs="Times New Roman"/>
              </w:rPr>
              <w:t>better quality devices (Faster and don't fall apart)</w:t>
            </w:r>
          </w:p>
          <w:p w:rsidR="00C5261E" w:rsidRPr="00142B68" w:rsidRDefault="00C5261E" w:rsidP="00C5261E">
            <w:pPr>
              <w:pStyle w:val="ListParagraph"/>
              <w:numPr>
                <w:ilvl w:val="0"/>
                <w:numId w:val="14"/>
              </w:numPr>
              <w:rPr>
                <w:rFonts w:cs="Times New Roman"/>
              </w:rPr>
            </w:pPr>
            <w:r w:rsidRPr="00142B68">
              <w:rPr>
                <w:rFonts w:cs="Times New Roman"/>
              </w:rPr>
              <w:t xml:space="preserve"> access to tablets </w:t>
            </w:r>
          </w:p>
          <w:p w:rsidR="00C5261E" w:rsidRPr="00142B68" w:rsidRDefault="00C5261E" w:rsidP="00C5261E">
            <w:pPr>
              <w:pStyle w:val="ListParagraph"/>
              <w:numPr>
                <w:ilvl w:val="0"/>
                <w:numId w:val="14"/>
              </w:numPr>
              <w:rPr>
                <w:rFonts w:cs="Times New Roman"/>
              </w:rPr>
            </w:pPr>
            <w:r w:rsidRPr="00142B68">
              <w:rPr>
                <w:rFonts w:cs="Times New Roman"/>
              </w:rPr>
              <w:t>access to their cell phones </w:t>
            </w:r>
          </w:p>
        </w:tc>
      </w:tr>
      <w:tr w:rsidR="00C5261E" w:rsidRPr="00142B68" w:rsidTr="00C5261E">
        <w:trPr>
          <w:trHeight w:val="5730"/>
        </w:trPr>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261E" w:rsidRPr="00142B68" w:rsidRDefault="00C5261E" w:rsidP="00C5261E">
            <w:pPr>
              <w:spacing w:after="0"/>
              <w:jc w:val="center"/>
              <w:rPr>
                <w:rFonts w:cs="Times New Roman"/>
              </w:rPr>
            </w:pPr>
            <w:r w:rsidRPr="00142B68">
              <w:rPr>
                <w:rFonts w:cs="Times New Roman"/>
              </w:rPr>
              <w:lastRenderedPageBreak/>
              <w:t>9-12</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261E" w:rsidRPr="00142B68" w:rsidRDefault="00C5261E" w:rsidP="00C5261E">
            <w:pPr>
              <w:spacing w:after="0"/>
              <w:jc w:val="center"/>
              <w:rPr>
                <w:rFonts w:cs="Times New Roman"/>
              </w:rPr>
            </w:pPr>
            <w:r w:rsidRPr="00142B68">
              <w:rPr>
                <w:rFonts w:cs="Times New Roman"/>
              </w:rPr>
              <w:t>63%</w:t>
            </w:r>
          </w:p>
        </w:tc>
        <w:tc>
          <w:tcPr>
            <w:tcW w:w="5760" w:type="dxa"/>
            <w:tcBorders>
              <w:top w:val="single" w:sz="6" w:space="0" w:color="000000"/>
              <w:left w:val="single" w:sz="6" w:space="0" w:color="000000"/>
              <w:bottom w:val="single" w:sz="6" w:space="0" w:color="000000"/>
              <w:right w:val="single" w:sz="6" w:space="0" w:color="000000"/>
            </w:tcBorders>
          </w:tcPr>
          <w:p w:rsidR="00C5261E" w:rsidRPr="00142B68" w:rsidRDefault="00C5261E" w:rsidP="00C5261E">
            <w:pPr>
              <w:spacing w:after="0"/>
              <w:rPr>
                <w:rFonts w:cs="Times New Roman"/>
                <w:u w:val="single"/>
              </w:rPr>
            </w:pPr>
            <w:r w:rsidRPr="00142B68">
              <w:rPr>
                <w:rFonts w:cs="Times New Roman"/>
                <w:u w:val="single"/>
              </w:rPr>
              <w:t>Instructional Enhancements</w:t>
            </w:r>
          </w:p>
          <w:p w:rsidR="00C5261E" w:rsidRPr="00142B68" w:rsidRDefault="00C5261E" w:rsidP="00C5261E">
            <w:pPr>
              <w:spacing w:after="0"/>
              <w:rPr>
                <w:rFonts w:cs="Times New Roman"/>
              </w:rPr>
            </w:pPr>
            <w:r w:rsidRPr="00142B68">
              <w:rPr>
                <w:rFonts w:cs="Times New Roman"/>
              </w:rPr>
              <w:t>Students would like:</w:t>
            </w:r>
          </w:p>
          <w:p w:rsidR="00C5261E" w:rsidRPr="00142B68" w:rsidRDefault="00C5261E" w:rsidP="00C5261E">
            <w:pPr>
              <w:pStyle w:val="ListParagraph"/>
              <w:numPr>
                <w:ilvl w:val="0"/>
                <w:numId w:val="4"/>
              </w:numPr>
              <w:spacing w:after="0"/>
              <w:rPr>
                <w:rFonts w:cs="Times New Roman"/>
              </w:rPr>
            </w:pPr>
            <w:r w:rsidRPr="00142B68">
              <w:rPr>
                <w:rFonts w:cs="Times New Roman"/>
              </w:rPr>
              <w:t>to have some sort of an online classroom</w:t>
            </w:r>
          </w:p>
          <w:p w:rsidR="00C5261E" w:rsidRPr="00075088" w:rsidRDefault="00C5261E" w:rsidP="00C5261E">
            <w:pPr>
              <w:pStyle w:val="ListParagraph"/>
              <w:numPr>
                <w:ilvl w:val="0"/>
                <w:numId w:val="4"/>
              </w:numPr>
              <w:spacing w:after="0"/>
              <w:rPr>
                <w:rFonts w:cs="Times New Roman"/>
              </w:rPr>
            </w:pPr>
            <w:r w:rsidRPr="00142B68">
              <w:rPr>
                <w:rFonts w:cs="Times New Roman"/>
              </w:rPr>
              <w:t>the ability to access all of their assignments from the web along with having access to email the teachers with questions they have</w:t>
            </w:r>
          </w:p>
          <w:p w:rsidR="00C5261E" w:rsidRPr="00142B68" w:rsidRDefault="00C5261E" w:rsidP="00C5261E">
            <w:pPr>
              <w:spacing w:after="0"/>
              <w:rPr>
                <w:rFonts w:cs="Times New Roman"/>
                <w:u w:val="single"/>
              </w:rPr>
            </w:pPr>
            <w:r w:rsidRPr="00142B68">
              <w:rPr>
                <w:rFonts w:cs="Times New Roman"/>
                <w:u w:val="single"/>
              </w:rPr>
              <w:t>Access/Resource Enhancements</w:t>
            </w:r>
          </w:p>
          <w:p w:rsidR="00C5261E" w:rsidRPr="00142B68" w:rsidRDefault="00C5261E" w:rsidP="00C5261E">
            <w:pPr>
              <w:spacing w:after="0"/>
              <w:rPr>
                <w:rFonts w:cs="Times New Roman"/>
              </w:rPr>
            </w:pPr>
            <w:r w:rsidRPr="00142B68">
              <w:rPr>
                <w:rFonts w:cs="Times New Roman"/>
              </w:rPr>
              <w:t>Students would like:</w:t>
            </w:r>
          </w:p>
          <w:p w:rsidR="00C5261E" w:rsidRPr="00142B68" w:rsidRDefault="00C5261E" w:rsidP="00C5261E">
            <w:pPr>
              <w:pStyle w:val="ListParagraph"/>
              <w:numPr>
                <w:ilvl w:val="0"/>
                <w:numId w:val="4"/>
              </w:numPr>
              <w:spacing w:after="0"/>
              <w:rPr>
                <w:rFonts w:cs="Times New Roman"/>
              </w:rPr>
            </w:pPr>
            <w:r w:rsidRPr="00142B68">
              <w:rPr>
                <w:rFonts w:cs="Times New Roman"/>
              </w:rPr>
              <w:t>to have access to their cell phone in every class.  One comment was "</w:t>
            </w:r>
            <w:r w:rsidRPr="00142B68">
              <w:rPr>
                <w:rFonts w:cs="Times New Roman"/>
                <w:color w:val="000000"/>
              </w:rPr>
              <w:t>You could use your phones to look up a person or a place to research and assignments you could just look up a word if you don't know what it means."</w:t>
            </w:r>
          </w:p>
          <w:p w:rsidR="00C5261E" w:rsidRPr="00142B68" w:rsidRDefault="00C5261E" w:rsidP="00C5261E">
            <w:pPr>
              <w:pStyle w:val="ListParagraph"/>
              <w:numPr>
                <w:ilvl w:val="0"/>
                <w:numId w:val="4"/>
              </w:numPr>
              <w:spacing w:after="0"/>
              <w:rPr>
                <w:rFonts w:cs="Times New Roman"/>
              </w:rPr>
            </w:pPr>
            <w:r w:rsidRPr="00142B68">
              <w:rPr>
                <w:rFonts w:cs="Times New Roman"/>
                <w:color w:val="000000"/>
              </w:rPr>
              <w:t>to have more access to technology in every classroom</w:t>
            </w:r>
          </w:p>
          <w:p w:rsidR="00C5261E" w:rsidRPr="00142B68" w:rsidRDefault="00C5261E" w:rsidP="00C5261E">
            <w:pPr>
              <w:pStyle w:val="ListParagraph"/>
              <w:numPr>
                <w:ilvl w:val="0"/>
                <w:numId w:val="4"/>
              </w:numPr>
              <w:spacing w:after="0"/>
              <w:rPr>
                <w:rFonts w:cs="Times New Roman"/>
              </w:rPr>
            </w:pPr>
            <w:r w:rsidRPr="00142B68">
              <w:rPr>
                <w:rFonts w:cs="Times New Roman"/>
                <w:color w:val="000000"/>
              </w:rPr>
              <w:t>more opportunities to access computer labs</w:t>
            </w:r>
          </w:p>
          <w:p w:rsidR="00C5261E" w:rsidRPr="00142B68" w:rsidRDefault="00C5261E" w:rsidP="00C5261E">
            <w:pPr>
              <w:pStyle w:val="ListParagraph"/>
              <w:numPr>
                <w:ilvl w:val="0"/>
                <w:numId w:val="4"/>
              </w:numPr>
              <w:spacing w:after="0"/>
              <w:rPr>
                <w:rFonts w:cs="Times New Roman"/>
              </w:rPr>
            </w:pPr>
            <w:r w:rsidRPr="00142B68">
              <w:rPr>
                <w:rFonts w:cs="Times New Roman"/>
                <w:color w:val="000000"/>
              </w:rPr>
              <w:t>more access to the library before and after school</w:t>
            </w:r>
          </w:p>
          <w:p w:rsidR="00C5261E" w:rsidRPr="00142B68" w:rsidRDefault="00C5261E" w:rsidP="00C5261E">
            <w:pPr>
              <w:pStyle w:val="ListParagraph"/>
              <w:numPr>
                <w:ilvl w:val="0"/>
                <w:numId w:val="4"/>
              </w:numPr>
              <w:spacing w:after="0"/>
              <w:rPr>
                <w:rFonts w:cs="Times New Roman"/>
              </w:rPr>
            </w:pPr>
            <w:r w:rsidRPr="00142B68">
              <w:rPr>
                <w:rFonts w:cs="Times New Roman"/>
                <w:color w:val="000000"/>
              </w:rPr>
              <w:t>access to tablets</w:t>
            </w:r>
          </w:p>
          <w:p w:rsidR="00C5261E" w:rsidRPr="00142B68" w:rsidRDefault="00C5261E" w:rsidP="00C5261E">
            <w:pPr>
              <w:pStyle w:val="ListParagraph"/>
              <w:numPr>
                <w:ilvl w:val="0"/>
                <w:numId w:val="4"/>
              </w:numPr>
              <w:spacing w:after="0"/>
              <w:rPr>
                <w:rFonts w:cs="Times New Roman"/>
              </w:rPr>
            </w:pPr>
            <w:r w:rsidRPr="00142B68">
              <w:rPr>
                <w:rFonts w:cs="Times New Roman"/>
                <w:color w:val="000000"/>
              </w:rPr>
              <w:t xml:space="preserve">access to quality (reliable) devices </w:t>
            </w:r>
          </w:p>
          <w:p w:rsidR="00C5261E" w:rsidRPr="00075088" w:rsidRDefault="00C5261E" w:rsidP="00C5261E">
            <w:pPr>
              <w:pStyle w:val="ListParagraph"/>
              <w:numPr>
                <w:ilvl w:val="0"/>
                <w:numId w:val="4"/>
              </w:numPr>
              <w:spacing w:after="0"/>
              <w:rPr>
                <w:rFonts w:cs="Times New Roman"/>
              </w:rPr>
            </w:pPr>
            <w:r w:rsidRPr="00142B68">
              <w:rPr>
                <w:rFonts w:cs="Times New Roman"/>
              </w:rPr>
              <w:t>to feel prepared  for college</w:t>
            </w:r>
          </w:p>
        </w:tc>
      </w:tr>
    </w:tbl>
    <w:p w:rsidR="00C5261E" w:rsidRPr="00142B68" w:rsidRDefault="00C5261E" w:rsidP="00C5261E">
      <w:pPr>
        <w:rPr>
          <w:rFonts w:cs="Times New Roman"/>
        </w:rPr>
      </w:pPr>
    </w:p>
    <w:p w:rsidR="00C5261E" w:rsidRPr="00142B68" w:rsidRDefault="00C5261E" w:rsidP="00C5261E">
      <w:pPr>
        <w:pStyle w:val="Heading5"/>
      </w:pPr>
      <w:r w:rsidRPr="00142B68">
        <w:t xml:space="preserve">2014-15 Student Rating of Technology Skill Proficiency </w:t>
      </w:r>
    </w:p>
    <w:tbl>
      <w:tblPr>
        <w:tblW w:w="6840" w:type="dxa"/>
        <w:tblInd w:w="-8" w:type="dxa"/>
        <w:tblCellMar>
          <w:top w:w="15" w:type="dxa"/>
          <w:left w:w="15" w:type="dxa"/>
          <w:bottom w:w="15" w:type="dxa"/>
          <w:right w:w="15" w:type="dxa"/>
        </w:tblCellMar>
        <w:tblLook w:val="04A0" w:firstRow="1" w:lastRow="0" w:firstColumn="1" w:lastColumn="0" w:noHBand="0" w:noVBand="1"/>
      </w:tblPr>
      <w:tblGrid>
        <w:gridCol w:w="3240"/>
        <w:gridCol w:w="3600"/>
      </w:tblGrid>
      <w:tr w:rsidR="00C5261E" w:rsidRPr="00142B68" w:rsidTr="00C5261E">
        <w:trPr>
          <w:trHeight w:val="348"/>
        </w:trPr>
        <w:tc>
          <w:tcPr>
            <w:tcW w:w="32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Grade Level</w:t>
            </w:r>
          </w:p>
        </w:tc>
        <w:tc>
          <w:tcPr>
            <w:tcW w:w="36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C5261E" w:rsidRPr="00142B68" w:rsidRDefault="00C5261E" w:rsidP="00C5261E">
            <w:pPr>
              <w:spacing w:after="0"/>
              <w:jc w:val="center"/>
              <w:rPr>
                <w:rFonts w:cs="Times New Roman"/>
                <w:b/>
              </w:rPr>
            </w:pPr>
            <w:r w:rsidRPr="00142B68">
              <w:rPr>
                <w:rFonts w:cs="Times New Roman"/>
                <w:b/>
              </w:rPr>
              <w:t>Average Proficiency Reported</w:t>
            </w:r>
          </w:p>
        </w:tc>
      </w:tr>
      <w:tr w:rsidR="00C5261E" w:rsidRPr="00142B68" w:rsidTr="00C5261E">
        <w:trPr>
          <w:trHeight w:val="303"/>
        </w:trPr>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3-5</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2"/>
              </w:numPr>
              <w:spacing w:after="0"/>
              <w:rPr>
                <w:rFonts w:cs="Times New Roman"/>
              </w:rPr>
            </w:pPr>
            <w:r w:rsidRPr="00142B68">
              <w:rPr>
                <w:rFonts w:cs="Times New Roman"/>
              </w:rPr>
              <w:t>Basic Operations: 76%</w:t>
            </w:r>
          </w:p>
          <w:p w:rsidR="00C5261E" w:rsidRPr="00142B68" w:rsidRDefault="00C5261E" w:rsidP="00C5261E">
            <w:pPr>
              <w:pStyle w:val="ListParagraph"/>
              <w:numPr>
                <w:ilvl w:val="0"/>
                <w:numId w:val="2"/>
              </w:numPr>
              <w:spacing w:after="0"/>
              <w:rPr>
                <w:rFonts w:cs="Times New Roman"/>
              </w:rPr>
            </w:pPr>
            <w:r w:rsidRPr="00142B68">
              <w:rPr>
                <w:rFonts w:cs="Times New Roman"/>
              </w:rPr>
              <w:t>Creation and Collaboration: 69%</w:t>
            </w:r>
          </w:p>
          <w:p w:rsidR="00C5261E" w:rsidRPr="00142B68" w:rsidRDefault="00C5261E" w:rsidP="00C5261E">
            <w:pPr>
              <w:pStyle w:val="ListParagraph"/>
              <w:numPr>
                <w:ilvl w:val="0"/>
                <w:numId w:val="2"/>
              </w:numPr>
              <w:spacing w:after="0"/>
              <w:rPr>
                <w:rFonts w:cs="Times New Roman"/>
              </w:rPr>
            </w:pPr>
            <w:r w:rsidRPr="00142B68">
              <w:rPr>
                <w:rFonts w:cs="Times New Roman"/>
              </w:rPr>
              <w:t>Research: 73%</w:t>
            </w:r>
          </w:p>
          <w:p w:rsidR="00C5261E" w:rsidRPr="00142B68" w:rsidRDefault="00C5261E" w:rsidP="00C5261E">
            <w:pPr>
              <w:pStyle w:val="ListParagraph"/>
              <w:numPr>
                <w:ilvl w:val="0"/>
                <w:numId w:val="2"/>
              </w:numPr>
              <w:spacing w:after="0"/>
              <w:rPr>
                <w:rFonts w:cs="Times New Roman"/>
              </w:rPr>
            </w:pPr>
            <w:r w:rsidRPr="00142B68">
              <w:rPr>
                <w:rFonts w:cs="Times New Roman"/>
              </w:rPr>
              <w:t>Digital Citizenship: 71%</w:t>
            </w:r>
          </w:p>
        </w:tc>
      </w:tr>
      <w:tr w:rsidR="00C5261E" w:rsidRPr="00142B68" w:rsidTr="00C5261E">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6-8</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2"/>
              </w:numPr>
              <w:spacing w:after="0"/>
              <w:rPr>
                <w:rFonts w:cs="Times New Roman"/>
              </w:rPr>
            </w:pPr>
            <w:r w:rsidRPr="00142B68">
              <w:rPr>
                <w:rFonts w:cs="Times New Roman"/>
              </w:rPr>
              <w:t>Basic Operations: 76%</w:t>
            </w:r>
          </w:p>
          <w:p w:rsidR="00C5261E" w:rsidRPr="00142B68" w:rsidRDefault="00C5261E" w:rsidP="00C5261E">
            <w:pPr>
              <w:pStyle w:val="ListParagraph"/>
              <w:numPr>
                <w:ilvl w:val="0"/>
                <w:numId w:val="2"/>
              </w:numPr>
              <w:spacing w:after="0"/>
              <w:rPr>
                <w:rFonts w:cs="Times New Roman"/>
              </w:rPr>
            </w:pPr>
            <w:r w:rsidRPr="00142B68">
              <w:rPr>
                <w:rFonts w:cs="Times New Roman"/>
              </w:rPr>
              <w:t>Creation and Collaboration: 70%</w:t>
            </w:r>
          </w:p>
          <w:p w:rsidR="00C5261E" w:rsidRPr="00142B68" w:rsidRDefault="00C5261E" w:rsidP="00C5261E">
            <w:pPr>
              <w:pStyle w:val="ListParagraph"/>
              <w:numPr>
                <w:ilvl w:val="0"/>
                <w:numId w:val="2"/>
              </w:numPr>
              <w:spacing w:after="0"/>
              <w:rPr>
                <w:rFonts w:cs="Times New Roman"/>
              </w:rPr>
            </w:pPr>
            <w:r w:rsidRPr="00142B68">
              <w:rPr>
                <w:rFonts w:cs="Times New Roman"/>
              </w:rPr>
              <w:t>Research: 77%</w:t>
            </w:r>
          </w:p>
          <w:p w:rsidR="00C5261E" w:rsidRPr="00142B68" w:rsidRDefault="00C5261E" w:rsidP="00C5261E">
            <w:pPr>
              <w:pStyle w:val="ListParagraph"/>
              <w:numPr>
                <w:ilvl w:val="0"/>
                <w:numId w:val="2"/>
              </w:numPr>
              <w:spacing w:after="0"/>
              <w:rPr>
                <w:rFonts w:cs="Times New Roman"/>
              </w:rPr>
            </w:pPr>
            <w:r w:rsidRPr="00142B68">
              <w:rPr>
                <w:rFonts w:cs="Times New Roman"/>
              </w:rPr>
              <w:t>Digital Citizenship: 76%</w:t>
            </w:r>
          </w:p>
        </w:tc>
      </w:tr>
      <w:tr w:rsidR="00C5261E" w:rsidRPr="00142B68" w:rsidTr="00C5261E">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jc w:val="center"/>
              <w:rPr>
                <w:rFonts w:cs="Times New Roman"/>
              </w:rPr>
            </w:pPr>
            <w:r w:rsidRPr="00142B68">
              <w:rPr>
                <w:rFonts w:cs="Times New Roman"/>
              </w:rPr>
              <w:t>9-12</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pStyle w:val="ListParagraph"/>
              <w:numPr>
                <w:ilvl w:val="0"/>
                <w:numId w:val="2"/>
              </w:numPr>
              <w:spacing w:after="0"/>
              <w:rPr>
                <w:rFonts w:cs="Times New Roman"/>
              </w:rPr>
            </w:pPr>
            <w:r w:rsidRPr="00142B68">
              <w:rPr>
                <w:rFonts w:cs="Times New Roman"/>
              </w:rPr>
              <w:t>Basic Operations: 71%</w:t>
            </w:r>
          </w:p>
          <w:p w:rsidR="00C5261E" w:rsidRPr="00142B68" w:rsidRDefault="00C5261E" w:rsidP="00C5261E">
            <w:pPr>
              <w:pStyle w:val="ListParagraph"/>
              <w:numPr>
                <w:ilvl w:val="0"/>
                <w:numId w:val="2"/>
              </w:numPr>
              <w:spacing w:after="0"/>
              <w:rPr>
                <w:rFonts w:cs="Times New Roman"/>
              </w:rPr>
            </w:pPr>
            <w:r w:rsidRPr="00142B68">
              <w:rPr>
                <w:rFonts w:cs="Times New Roman"/>
              </w:rPr>
              <w:t>Creation and Collaboration: 76%</w:t>
            </w:r>
          </w:p>
          <w:p w:rsidR="00C5261E" w:rsidRPr="00142B68" w:rsidRDefault="00C5261E" w:rsidP="00C5261E">
            <w:pPr>
              <w:pStyle w:val="ListParagraph"/>
              <w:numPr>
                <w:ilvl w:val="0"/>
                <w:numId w:val="2"/>
              </w:numPr>
              <w:spacing w:after="0"/>
              <w:rPr>
                <w:rFonts w:cs="Times New Roman"/>
              </w:rPr>
            </w:pPr>
            <w:r w:rsidRPr="00142B68">
              <w:rPr>
                <w:rFonts w:cs="Times New Roman"/>
              </w:rPr>
              <w:t>Research: 79%</w:t>
            </w:r>
          </w:p>
          <w:p w:rsidR="00C5261E" w:rsidRPr="00142B68" w:rsidRDefault="00C5261E" w:rsidP="00C5261E">
            <w:pPr>
              <w:pStyle w:val="ListParagraph"/>
              <w:numPr>
                <w:ilvl w:val="0"/>
                <w:numId w:val="2"/>
              </w:numPr>
              <w:spacing w:after="0"/>
              <w:rPr>
                <w:rFonts w:cs="Times New Roman"/>
              </w:rPr>
            </w:pPr>
            <w:r w:rsidRPr="00142B68">
              <w:rPr>
                <w:rFonts w:cs="Times New Roman"/>
              </w:rPr>
              <w:t>Digital Citizenship: 75%</w:t>
            </w:r>
          </w:p>
        </w:tc>
      </w:tr>
    </w:tbl>
    <w:p w:rsidR="007A184A" w:rsidRDefault="007A184A" w:rsidP="00C5261E">
      <w:pPr>
        <w:pStyle w:val="Heading3"/>
      </w:pPr>
      <w:bookmarkStart w:id="49" w:name="_Toc417995890"/>
      <w:bookmarkStart w:id="50" w:name="_Toc420667610"/>
    </w:p>
    <w:p w:rsidR="007A184A" w:rsidRDefault="007A184A" w:rsidP="007A184A">
      <w:pPr>
        <w:rPr>
          <w:rFonts w:asciiTheme="majorHAnsi" w:eastAsiaTheme="majorEastAsia" w:hAnsiTheme="majorHAnsi" w:cstheme="majorBidi"/>
          <w:color w:val="1F4D78" w:themeColor="accent1" w:themeShade="7F"/>
          <w:sz w:val="24"/>
          <w:szCs w:val="24"/>
        </w:rPr>
      </w:pPr>
      <w:r>
        <w:br w:type="page"/>
      </w:r>
    </w:p>
    <w:p w:rsidR="00C5261E" w:rsidRPr="00142B68" w:rsidRDefault="00C5261E" w:rsidP="00C5261E">
      <w:pPr>
        <w:pStyle w:val="Heading3"/>
      </w:pPr>
      <w:r w:rsidRPr="00142B68">
        <w:lastRenderedPageBreak/>
        <w:t>2014-15 Parent Data Collection</w:t>
      </w:r>
      <w:bookmarkEnd w:id="49"/>
      <w:bookmarkEnd w:id="50"/>
    </w:p>
    <w:p w:rsidR="00C5261E" w:rsidRPr="00142B68" w:rsidRDefault="00C5261E" w:rsidP="00C5261E">
      <w:pPr>
        <w:rPr>
          <w:rFonts w:cs="Times New Roman"/>
        </w:rPr>
      </w:pPr>
      <w:r w:rsidRPr="00142B68">
        <w:rPr>
          <w:rFonts w:cs="Times New Roman"/>
        </w:rPr>
        <w:t>Respondents: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070"/>
        <w:gridCol w:w="2070"/>
      </w:tblGrid>
      <w:tr w:rsidR="00C5261E" w:rsidRPr="00142B68" w:rsidTr="00C5261E">
        <w:trPr>
          <w:trHeight w:val="485"/>
        </w:trPr>
        <w:tc>
          <w:tcPr>
            <w:tcW w:w="2070"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Grade Level</w:t>
            </w:r>
          </w:p>
        </w:tc>
        <w:tc>
          <w:tcPr>
            <w:tcW w:w="2070"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Parent Responses</w:t>
            </w:r>
          </w:p>
        </w:tc>
        <w:tc>
          <w:tcPr>
            <w:tcW w:w="2070"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Percentage</w:t>
            </w:r>
          </w:p>
        </w:tc>
      </w:tr>
      <w:tr w:rsidR="00C5261E" w:rsidRPr="00142B68" w:rsidTr="00C5261E">
        <w:tc>
          <w:tcPr>
            <w:tcW w:w="2070" w:type="dxa"/>
            <w:vAlign w:val="center"/>
          </w:tcPr>
          <w:p w:rsidR="00C5261E" w:rsidRPr="00142B68" w:rsidRDefault="00C5261E" w:rsidP="00C5261E">
            <w:pPr>
              <w:jc w:val="center"/>
              <w:rPr>
                <w:rFonts w:cs="Times New Roman"/>
              </w:rPr>
            </w:pPr>
            <w:r w:rsidRPr="00142B68">
              <w:rPr>
                <w:rFonts w:cs="Times New Roman"/>
              </w:rPr>
              <w:t>K-2</w:t>
            </w:r>
          </w:p>
        </w:tc>
        <w:tc>
          <w:tcPr>
            <w:tcW w:w="2070" w:type="dxa"/>
            <w:vAlign w:val="center"/>
          </w:tcPr>
          <w:p w:rsidR="00C5261E" w:rsidRPr="00142B68" w:rsidRDefault="00C5261E" w:rsidP="00C5261E">
            <w:pPr>
              <w:jc w:val="center"/>
              <w:rPr>
                <w:rFonts w:cs="Times New Roman"/>
              </w:rPr>
            </w:pPr>
            <w:r w:rsidRPr="00142B68">
              <w:rPr>
                <w:rFonts w:cs="Times New Roman"/>
              </w:rPr>
              <w:t>59</w:t>
            </w:r>
          </w:p>
        </w:tc>
        <w:tc>
          <w:tcPr>
            <w:tcW w:w="2070" w:type="dxa"/>
            <w:vAlign w:val="center"/>
          </w:tcPr>
          <w:p w:rsidR="00C5261E" w:rsidRPr="00142B68" w:rsidRDefault="00C5261E" w:rsidP="00C5261E">
            <w:pPr>
              <w:jc w:val="center"/>
              <w:rPr>
                <w:rFonts w:cs="Times New Roman"/>
              </w:rPr>
            </w:pPr>
            <w:r w:rsidRPr="00142B68">
              <w:rPr>
                <w:rFonts w:cs="Times New Roman"/>
              </w:rPr>
              <w:t>31%</w:t>
            </w:r>
          </w:p>
        </w:tc>
      </w:tr>
      <w:tr w:rsidR="00C5261E" w:rsidRPr="00142B68" w:rsidTr="00C5261E">
        <w:tc>
          <w:tcPr>
            <w:tcW w:w="2070" w:type="dxa"/>
            <w:vAlign w:val="center"/>
          </w:tcPr>
          <w:p w:rsidR="00C5261E" w:rsidRPr="00142B68" w:rsidRDefault="00C5261E" w:rsidP="00C5261E">
            <w:pPr>
              <w:jc w:val="center"/>
              <w:rPr>
                <w:rFonts w:cs="Times New Roman"/>
              </w:rPr>
            </w:pPr>
            <w:r w:rsidRPr="00142B68">
              <w:rPr>
                <w:rFonts w:cs="Times New Roman"/>
              </w:rPr>
              <w:t>Grades 3-5</w:t>
            </w:r>
          </w:p>
        </w:tc>
        <w:tc>
          <w:tcPr>
            <w:tcW w:w="2070" w:type="dxa"/>
            <w:vAlign w:val="center"/>
          </w:tcPr>
          <w:p w:rsidR="00C5261E" w:rsidRPr="00142B68" w:rsidRDefault="00C5261E" w:rsidP="00C5261E">
            <w:pPr>
              <w:jc w:val="center"/>
              <w:rPr>
                <w:rFonts w:cs="Times New Roman"/>
              </w:rPr>
            </w:pPr>
            <w:r w:rsidRPr="00142B68">
              <w:rPr>
                <w:rFonts w:cs="Times New Roman"/>
              </w:rPr>
              <w:t>46</w:t>
            </w:r>
          </w:p>
        </w:tc>
        <w:tc>
          <w:tcPr>
            <w:tcW w:w="2070" w:type="dxa"/>
            <w:vAlign w:val="center"/>
          </w:tcPr>
          <w:p w:rsidR="00C5261E" w:rsidRPr="00142B68" w:rsidRDefault="00C5261E" w:rsidP="00C5261E">
            <w:pPr>
              <w:jc w:val="center"/>
              <w:rPr>
                <w:rFonts w:cs="Times New Roman"/>
              </w:rPr>
            </w:pPr>
            <w:r w:rsidRPr="00142B68">
              <w:rPr>
                <w:rFonts w:cs="Times New Roman"/>
              </w:rPr>
              <w:t>24%</w:t>
            </w:r>
          </w:p>
        </w:tc>
      </w:tr>
      <w:tr w:rsidR="00C5261E" w:rsidRPr="00142B68" w:rsidTr="00C5261E">
        <w:tc>
          <w:tcPr>
            <w:tcW w:w="2070" w:type="dxa"/>
            <w:vAlign w:val="center"/>
          </w:tcPr>
          <w:p w:rsidR="00C5261E" w:rsidRPr="00142B68" w:rsidRDefault="00C5261E" w:rsidP="00C5261E">
            <w:pPr>
              <w:jc w:val="center"/>
              <w:rPr>
                <w:rFonts w:cs="Times New Roman"/>
              </w:rPr>
            </w:pPr>
            <w:r w:rsidRPr="00142B68">
              <w:rPr>
                <w:rFonts w:cs="Times New Roman"/>
              </w:rPr>
              <w:t>Grades 6-8</w:t>
            </w:r>
          </w:p>
        </w:tc>
        <w:tc>
          <w:tcPr>
            <w:tcW w:w="2070" w:type="dxa"/>
            <w:vAlign w:val="center"/>
          </w:tcPr>
          <w:p w:rsidR="00C5261E" w:rsidRPr="00142B68" w:rsidRDefault="00C5261E" w:rsidP="00C5261E">
            <w:pPr>
              <w:jc w:val="center"/>
              <w:rPr>
                <w:rFonts w:cs="Times New Roman"/>
              </w:rPr>
            </w:pPr>
            <w:r w:rsidRPr="00142B68">
              <w:rPr>
                <w:rFonts w:cs="Times New Roman"/>
              </w:rPr>
              <w:t>73</w:t>
            </w:r>
          </w:p>
        </w:tc>
        <w:tc>
          <w:tcPr>
            <w:tcW w:w="2070" w:type="dxa"/>
            <w:vAlign w:val="center"/>
          </w:tcPr>
          <w:p w:rsidR="00C5261E" w:rsidRPr="00142B68" w:rsidRDefault="00C5261E" w:rsidP="00C5261E">
            <w:pPr>
              <w:jc w:val="center"/>
              <w:rPr>
                <w:rFonts w:cs="Times New Roman"/>
              </w:rPr>
            </w:pPr>
            <w:r w:rsidRPr="00142B68">
              <w:rPr>
                <w:rFonts w:cs="Times New Roman"/>
              </w:rPr>
              <w:t>39%</w:t>
            </w:r>
          </w:p>
        </w:tc>
      </w:tr>
      <w:tr w:rsidR="00C5261E" w:rsidRPr="00142B68" w:rsidTr="00C5261E">
        <w:tc>
          <w:tcPr>
            <w:tcW w:w="2070" w:type="dxa"/>
            <w:vAlign w:val="center"/>
          </w:tcPr>
          <w:p w:rsidR="00C5261E" w:rsidRPr="00142B68" w:rsidRDefault="00C5261E" w:rsidP="00C5261E">
            <w:pPr>
              <w:jc w:val="center"/>
              <w:rPr>
                <w:rFonts w:cs="Times New Roman"/>
              </w:rPr>
            </w:pPr>
            <w:r w:rsidRPr="00142B68">
              <w:rPr>
                <w:rFonts w:cs="Times New Roman"/>
              </w:rPr>
              <w:t>Grades 9-12</w:t>
            </w:r>
          </w:p>
        </w:tc>
        <w:tc>
          <w:tcPr>
            <w:tcW w:w="2070" w:type="dxa"/>
            <w:vAlign w:val="center"/>
          </w:tcPr>
          <w:p w:rsidR="00C5261E" w:rsidRPr="00142B68" w:rsidRDefault="00C5261E" w:rsidP="00C5261E">
            <w:pPr>
              <w:jc w:val="center"/>
              <w:rPr>
                <w:rFonts w:cs="Times New Roman"/>
              </w:rPr>
            </w:pPr>
            <w:r w:rsidRPr="00142B68">
              <w:rPr>
                <w:rFonts w:cs="Times New Roman"/>
              </w:rPr>
              <w:t>72</w:t>
            </w:r>
          </w:p>
        </w:tc>
        <w:tc>
          <w:tcPr>
            <w:tcW w:w="2070" w:type="dxa"/>
            <w:vAlign w:val="center"/>
          </w:tcPr>
          <w:p w:rsidR="00C5261E" w:rsidRPr="00142B68" w:rsidRDefault="00C5261E" w:rsidP="00C5261E">
            <w:pPr>
              <w:jc w:val="center"/>
              <w:rPr>
                <w:rFonts w:cs="Times New Roman"/>
              </w:rPr>
            </w:pPr>
            <w:r w:rsidRPr="00142B68">
              <w:rPr>
                <w:rFonts w:cs="Times New Roman"/>
              </w:rPr>
              <w:t>38%</w:t>
            </w:r>
          </w:p>
        </w:tc>
      </w:tr>
    </w:tbl>
    <w:p w:rsidR="00C5261E" w:rsidRPr="00142B68" w:rsidRDefault="00C5261E" w:rsidP="00C5261E">
      <w:pPr>
        <w:rPr>
          <w:rFonts w:cs="Times New Roman"/>
        </w:rPr>
      </w:pPr>
    </w:p>
    <w:p w:rsidR="00C5261E" w:rsidRPr="00142B68" w:rsidRDefault="00C5261E" w:rsidP="00C5261E">
      <w:pPr>
        <w:pStyle w:val="Heading5"/>
      </w:pPr>
      <w:r w:rsidRPr="00142B68">
        <w:t>Home Access to Technology</w:t>
      </w:r>
    </w:p>
    <w:tbl>
      <w:tblPr>
        <w:tblW w:w="9540" w:type="dxa"/>
        <w:tblInd w:w="-8" w:type="dxa"/>
        <w:tblCellMar>
          <w:top w:w="15" w:type="dxa"/>
          <w:left w:w="15" w:type="dxa"/>
          <w:bottom w:w="15" w:type="dxa"/>
          <w:right w:w="15" w:type="dxa"/>
        </w:tblCellMar>
        <w:tblLook w:val="04A0" w:firstRow="1" w:lastRow="0" w:firstColumn="1" w:lastColumn="0" w:noHBand="0" w:noVBand="1"/>
      </w:tblPr>
      <w:tblGrid>
        <w:gridCol w:w="6570"/>
        <w:gridCol w:w="1485"/>
        <w:gridCol w:w="1485"/>
      </w:tblGrid>
      <w:tr w:rsidR="00C5261E" w:rsidRPr="00142B68" w:rsidTr="00C5261E">
        <w:trPr>
          <w:trHeight w:val="348"/>
        </w:trPr>
        <w:tc>
          <w:tcPr>
            <w:tcW w:w="65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rsidR="00C5261E" w:rsidRPr="00142B68" w:rsidRDefault="00C5261E" w:rsidP="00C5261E">
            <w:pPr>
              <w:spacing w:after="0"/>
              <w:jc w:val="center"/>
              <w:rPr>
                <w:rFonts w:cs="Times New Roman"/>
                <w:b/>
              </w:rPr>
            </w:pPr>
            <w:r w:rsidRPr="00142B68">
              <w:rPr>
                <w:rFonts w:cs="Times New Roman"/>
                <w:b/>
              </w:rPr>
              <w:t>Question</w:t>
            </w:r>
          </w:p>
        </w:tc>
        <w:tc>
          <w:tcPr>
            <w:tcW w:w="14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rsidR="00C5261E" w:rsidRPr="00142B68" w:rsidRDefault="00C5261E" w:rsidP="00C5261E">
            <w:pPr>
              <w:spacing w:after="0"/>
              <w:jc w:val="center"/>
              <w:rPr>
                <w:rFonts w:cs="Times New Roman"/>
                <w:b/>
              </w:rPr>
            </w:pPr>
            <w:r w:rsidRPr="00142B68">
              <w:rPr>
                <w:rFonts w:cs="Times New Roman"/>
                <w:b/>
              </w:rPr>
              <w:t>Yes</w:t>
            </w:r>
          </w:p>
        </w:tc>
        <w:tc>
          <w:tcPr>
            <w:tcW w:w="14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5261E" w:rsidRPr="00142B68" w:rsidRDefault="00C5261E" w:rsidP="00C5261E">
            <w:pPr>
              <w:spacing w:after="0"/>
              <w:jc w:val="center"/>
              <w:rPr>
                <w:rFonts w:cs="Times New Roman"/>
                <w:b/>
              </w:rPr>
            </w:pPr>
            <w:r w:rsidRPr="00142B68">
              <w:rPr>
                <w:rFonts w:cs="Times New Roman"/>
                <w:b/>
              </w:rPr>
              <w:t>No</w:t>
            </w:r>
          </w:p>
        </w:tc>
      </w:tr>
      <w:tr w:rsidR="00C5261E" w:rsidRPr="00142B68" w:rsidTr="00C5261E">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rPr>
                <w:rFonts w:cs="Times New Roman"/>
              </w:rPr>
            </w:pPr>
            <w:r w:rsidRPr="00142B68">
              <w:rPr>
                <w:rFonts w:cs="Times New Roman"/>
              </w:rPr>
              <w:t>I have a home computer</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178 (95%)</w:t>
            </w:r>
          </w:p>
        </w:tc>
        <w:tc>
          <w:tcPr>
            <w:tcW w:w="1485"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spacing w:after="0"/>
              <w:jc w:val="center"/>
              <w:rPr>
                <w:rFonts w:cs="Times New Roman"/>
              </w:rPr>
            </w:pPr>
            <w:r w:rsidRPr="00142B68">
              <w:rPr>
                <w:rFonts w:cs="Times New Roman"/>
              </w:rPr>
              <w:t>10 (5%)</w:t>
            </w:r>
          </w:p>
        </w:tc>
      </w:tr>
      <w:tr w:rsidR="00C5261E" w:rsidRPr="00142B68" w:rsidTr="00C5261E">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5261E" w:rsidRPr="00142B68" w:rsidRDefault="00C5261E" w:rsidP="00C5261E">
            <w:pPr>
              <w:spacing w:after="0"/>
              <w:rPr>
                <w:rFonts w:cs="Times New Roman"/>
              </w:rPr>
            </w:pPr>
            <w:r>
              <w:rPr>
                <w:rFonts w:cs="Times New Roman"/>
              </w:rPr>
              <w:t>I have I</w:t>
            </w:r>
            <w:r w:rsidRPr="00142B68">
              <w:rPr>
                <w:rFonts w:cs="Times New Roman"/>
              </w:rPr>
              <w:t>nternet access at home</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182 (97%)</w:t>
            </w:r>
          </w:p>
        </w:tc>
        <w:tc>
          <w:tcPr>
            <w:tcW w:w="1485"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spacing w:after="0"/>
              <w:jc w:val="center"/>
              <w:rPr>
                <w:rFonts w:cs="Times New Roman"/>
              </w:rPr>
            </w:pPr>
            <w:r w:rsidRPr="00142B68">
              <w:rPr>
                <w:rFonts w:cs="Times New Roman"/>
              </w:rPr>
              <w:t>6 (3%)</w:t>
            </w:r>
          </w:p>
        </w:tc>
      </w:tr>
      <w:tr w:rsidR="00C5261E" w:rsidRPr="00142B68" w:rsidTr="00C5261E">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rPr>
                <w:rFonts w:cs="Times New Roman"/>
              </w:rPr>
            </w:pPr>
            <w:r w:rsidRPr="00142B68">
              <w:rPr>
                <w:rFonts w:cs="Times New Roman"/>
              </w:rPr>
              <w:t>I have a mobile device with Internet</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169 (90%)</w:t>
            </w:r>
          </w:p>
        </w:tc>
        <w:tc>
          <w:tcPr>
            <w:tcW w:w="1485"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spacing w:after="0"/>
              <w:jc w:val="center"/>
              <w:rPr>
                <w:rFonts w:cs="Times New Roman"/>
              </w:rPr>
            </w:pPr>
            <w:r w:rsidRPr="00142B68">
              <w:rPr>
                <w:rFonts w:cs="Times New Roman"/>
              </w:rPr>
              <w:t>19 (10%)</w:t>
            </w:r>
          </w:p>
        </w:tc>
      </w:tr>
      <w:tr w:rsidR="00C5261E" w:rsidRPr="00142B68" w:rsidTr="00C5261E">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rPr>
                <w:rFonts w:cs="Times New Roman"/>
              </w:rPr>
            </w:pPr>
            <w:r w:rsidRPr="00142B68">
              <w:rPr>
                <w:rFonts w:cs="Times New Roman"/>
              </w:rPr>
              <w:t>My child has a personal email account outside of school</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98 (52%)</w:t>
            </w:r>
          </w:p>
        </w:tc>
        <w:tc>
          <w:tcPr>
            <w:tcW w:w="1485"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spacing w:after="0"/>
              <w:jc w:val="center"/>
              <w:rPr>
                <w:rFonts w:cs="Times New Roman"/>
              </w:rPr>
            </w:pPr>
            <w:r w:rsidRPr="00142B68">
              <w:rPr>
                <w:rFonts w:cs="Times New Roman"/>
              </w:rPr>
              <w:t>90 (48%)</w:t>
            </w:r>
          </w:p>
        </w:tc>
      </w:tr>
      <w:tr w:rsidR="00C5261E" w:rsidRPr="00142B68" w:rsidTr="00C5261E">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rPr>
                <w:rFonts w:cs="Times New Roman"/>
              </w:rPr>
            </w:pPr>
            <w:r w:rsidRPr="00142B68">
              <w:rPr>
                <w:rFonts w:cs="Times New Roman"/>
              </w:rPr>
              <w:t>My child has a personal social networking site (e.g., Facebook, Twitter)</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79 (42%)</w:t>
            </w:r>
          </w:p>
        </w:tc>
        <w:tc>
          <w:tcPr>
            <w:tcW w:w="1485"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spacing w:after="0"/>
              <w:jc w:val="center"/>
              <w:rPr>
                <w:rFonts w:cs="Times New Roman"/>
              </w:rPr>
            </w:pPr>
            <w:r w:rsidRPr="00142B68">
              <w:rPr>
                <w:rFonts w:cs="Times New Roman"/>
              </w:rPr>
              <w:t>90 (48%)</w:t>
            </w:r>
          </w:p>
        </w:tc>
      </w:tr>
      <w:tr w:rsidR="00C5261E" w:rsidRPr="00142B68" w:rsidTr="00C5261E">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rPr>
                <w:rFonts w:cs="Times New Roman"/>
              </w:rPr>
            </w:pPr>
            <w:r w:rsidRPr="00142B68">
              <w:rPr>
                <w:rFonts w:cs="Times New Roman"/>
              </w:rPr>
              <w:t>My child uses the computer to play games</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5261E" w:rsidRPr="00142B68" w:rsidRDefault="00C5261E" w:rsidP="00C5261E">
            <w:pPr>
              <w:spacing w:after="0"/>
              <w:jc w:val="center"/>
              <w:rPr>
                <w:rFonts w:cs="Times New Roman"/>
              </w:rPr>
            </w:pPr>
            <w:r w:rsidRPr="00142B68">
              <w:rPr>
                <w:rFonts w:cs="Times New Roman"/>
              </w:rPr>
              <w:t>145 (77%)</w:t>
            </w:r>
          </w:p>
        </w:tc>
        <w:tc>
          <w:tcPr>
            <w:tcW w:w="1485" w:type="dxa"/>
            <w:tcBorders>
              <w:top w:val="single" w:sz="6" w:space="0" w:color="000000"/>
              <w:left w:val="single" w:sz="6" w:space="0" w:color="000000"/>
              <w:bottom w:val="single" w:sz="6" w:space="0" w:color="000000"/>
              <w:right w:val="single" w:sz="6" w:space="0" w:color="000000"/>
            </w:tcBorders>
            <w:vAlign w:val="center"/>
          </w:tcPr>
          <w:p w:rsidR="00C5261E" w:rsidRPr="00142B68" w:rsidRDefault="00C5261E" w:rsidP="00C5261E">
            <w:pPr>
              <w:spacing w:after="0"/>
              <w:jc w:val="center"/>
              <w:rPr>
                <w:rFonts w:cs="Times New Roman"/>
              </w:rPr>
            </w:pPr>
            <w:r w:rsidRPr="00142B68">
              <w:rPr>
                <w:rFonts w:cs="Times New Roman"/>
              </w:rPr>
              <w:t>43 (23%)</w:t>
            </w:r>
          </w:p>
        </w:tc>
      </w:tr>
    </w:tbl>
    <w:p w:rsidR="00C5261E" w:rsidRPr="00142B68" w:rsidRDefault="00C5261E" w:rsidP="00C5261E">
      <w:pPr>
        <w:rPr>
          <w:rFonts w:cs="Times New Roman"/>
        </w:rPr>
      </w:pPr>
    </w:p>
    <w:p w:rsidR="00C5261E" w:rsidRPr="00142B68" w:rsidRDefault="00C5261E" w:rsidP="00C5261E">
      <w:pPr>
        <w:pStyle w:val="Heading5"/>
      </w:pPr>
      <w:r w:rsidRPr="00142B68">
        <w:t xml:space="preserve">Technology Access and Use for Learning </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1334"/>
        <w:gridCol w:w="1334"/>
        <w:gridCol w:w="1334"/>
        <w:gridCol w:w="1335"/>
      </w:tblGrid>
      <w:tr w:rsidR="00C5261E" w:rsidRPr="00142B68" w:rsidTr="006122B1">
        <w:tc>
          <w:tcPr>
            <w:tcW w:w="4293"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Question</w:t>
            </w:r>
          </w:p>
        </w:tc>
        <w:tc>
          <w:tcPr>
            <w:tcW w:w="1334"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Strongly Agree</w:t>
            </w:r>
          </w:p>
        </w:tc>
        <w:tc>
          <w:tcPr>
            <w:tcW w:w="1334"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Agree</w:t>
            </w:r>
          </w:p>
        </w:tc>
        <w:tc>
          <w:tcPr>
            <w:tcW w:w="1334"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Disagree</w:t>
            </w:r>
          </w:p>
        </w:tc>
        <w:tc>
          <w:tcPr>
            <w:tcW w:w="1335" w:type="dxa"/>
            <w:shd w:val="clear" w:color="auto" w:fill="D9D9D9" w:themeFill="background1" w:themeFillShade="D9"/>
            <w:vAlign w:val="center"/>
          </w:tcPr>
          <w:p w:rsidR="00C5261E" w:rsidRPr="00142B68" w:rsidRDefault="00C5261E" w:rsidP="00C5261E">
            <w:pPr>
              <w:jc w:val="center"/>
              <w:rPr>
                <w:rFonts w:cs="Times New Roman"/>
                <w:b/>
              </w:rPr>
            </w:pPr>
            <w:r w:rsidRPr="00142B68">
              <w:rPr>
                <w:rFonts w:cs="Times New Roman"/>
                <w:b/>
              </w:rPr>
              <w:t>Strongly Disagree</w:t>
            </w:r>
          </w:p>
        </w:tc>
      </w:tr>
      <w:tr w:rsidR="00C5261E" w:rsidRPr="00142B68" w:rsidTr="006122B1">
        <w:tc>
          <w:tcPr>
            <w:tcW w:w="4293" w:type="dxa"/>
            <w:vAlign w:val="center"/>
          </w:tcPr>
          <w:p w:rsidR="00C5261E" w:rsidRPr="00142B68" w:rsidRDefault="00C5261E" w:rsidP="00C5261E">
            <w:pPr>
              <w:rPr>
                <w:rFonts w:cs="Times New Roman"/>
              </w:rPr>
            </w:pPr>
            <w:r w:rsidRPr="00142B68">
              <w:rPr>
                <w:rFonts w:cs="Times New Roman"/>
              </w:rPr>
              <w:t>My student routinely has access to technology at school for learning</w:t>
            </w:r>
          </w:p>
        </w:tc>
        <w:tc>
          <w:tcPr>
            <w:tcW w:w="1334" w:type="dxa"/>
            <w:vAlign w:val="center"/>
          </w:tcPr>
          <w:p w:rsidR="00C5261E" w:rsidRPr="00142B68" w:rsidRDefault="00C5261E" w:rsidP="00C5261E">
            <w:pPr>
              <w:jc w:val="center"/>
              <w:rPr>
                <w:rFonts w:cs="Times New Roman"/>
              </w:rPr>
            </w:pPr>
            <w:r w:rsidRPr="00142B68">
              <w:rPr>
                <w:rFonts w:cs="Times New Roman"/>
              </w:rPr>
              <w:t>52 (28%)</w:t>
            </w:r>
          </w:p>
        </w:tc>
        <w:tc>
          <w:tcPr>
            <w:tcW w:w="1334" w:type="dxa"/>
            <w:vAlign w:val="center"/>
          </w:tcPr>
          <w:p w:rsidR="00C5261E" w:rsidRPr="00142B68" w:rsidRDefault="00C5261E" w:rsidP="00C5261E">
            <w:pPr>
              <w:jc w:val="center"/>
              <w:rPr>
                <w:rFonts w:cs="Times New Roman"/>
              </w:rPr>
            </w:pPr>
            <w:r w:rsidRPr="00142B68">
              <w:rPr>
                <w:rFonts w:cs="Times New Roman"/>
              </w:rPr>
              <w:t>117 (62%)</w:t>
            </w:r>
          </w:p>
        </w:tc>
        <w:tc>
          <w:tcPr>
            <w:tcW w:w="1334" w:type="dxa"/>
            <w:vAlign w:val="center"/>
          </w:tcPr>
          <w:p w:rsidR="00C5261E" w:rsidRPr="00142B68" w:rsidRDefault="00C5261E" w:rsidP="00C5261E">
            <w:pPr>
              <w:jc w:val="center"/>
              <w:rPr>
                <w:rFonts w:cs="Times New Roman"/>
              </w:rPr>
            </w:pPr>
            <w:r w:rsidRPr="00142B68">
              <w:rPr>
                <w:rFonts w:cs="Times New Roman"/>
              </w:rPr>
              <w:t>13 (7%)</w:t>
            </w:r>
          </w:p>
        </w:tc>
        <w:tc>
          <w:tcPr>
            <w:tcW w:w="1335" w:type="dxa"/>
            <w:vAlign w:val="center"/>
          </w:tcPr>
          <w:p w:rsidR="00C5261E" w:rsidRPr="00142B68" w:rsidRDefault="00C5261E" w:rsidP="00C5261E">
            <w:pPr>
              <w:jc w:val="center"/>
              <w:rPr>
                <w:rFonts w:cs="Times New Roman"/>
              </w:rPr>
            </w:pPr>
            <w:r w:rsidRPr="00142B68">
              <w:rPr>
                <w:rFonts w:cs="Times New Roman"/>
              </w:rPr>
              <w:t>6 (3%)</w:t>
            </w:r>
          </w:p>
        </w:tc>
      </w:tr>
      <w:tr w:rsidR="00C5261E" w:rsidRPr="00142B68" w:rsidTr="006122B1">
        <w:tc>
          <w:tcPr>
            <w:tcW w:w="4293" w:type="dxa"/>
            <w:vAlign w:val="center"/>
          </w:tcPr>
          <w:p w:rsidR="00C5261E" w:rsidRPr="00142B68" w:rsidRDefault="00C5261E" w:rsidP="00C5261E">
            <w:pPr>
              <w:rPr>
                <w:rFonts w:cs="Times New Roman"/>
              </w:rPr>
            </w:pPr>
            <w:r w:rsidRPr="00142B68">
              <w:rPr>
                <w:rFonts w:cs="Times New Roman"/>
              </w:rPr>
              <w:t>My student has strong technology skills</w:t>
            </w:r>
          </w:p>
          <w:p w:rsidR="00C5261E" w:rsidRPr="00142B68" w:rsidRDefault="00C5261E" w:rsidP="00C5261E">
            <w:pPr>
              <w:rPr>
                <w:rFonts w:cs="Times New Roman"/>
              </w:rPr>
            </w:pPr>
          </w:p>
        </w:tc>
        <w:tc>
          <w:tcPr>
            <w:tcW w:w="1334" w:type="dxa"/>
            <w:vAlign w:val="center"/>
          </w:tcPr>
          <w:p w:rsidR="00C5261E" w:rsidRPr="00142B68" w:rsidRDefault="00C5261E" w:rsidP="00C5261E">
            <w:pPr>
              <w:jc w:val="center"/>
              <w:rPr>
                <w:rFonts w:cs="Times New Roman"/>
              </w:rPr>
            </w:pPr>
            <w:r w:rsidRPr="00142B68">
              <w:rPr>
                <w:rFonts w:cs="Times New Roman"/>
              </w:rPr>
              <w:t>46 (24%)</w:t>
            </w:r>
          </w:p>
        </w:tc>
        <w:tc>
          <w:tcPr>
            <w:tcW w:w="1334" w:type="dxa"/>
            <w:vAlign w:val="center"/>
          </w:tcPr>
          <w:p w:rsidR="00C5261E" w:rsidRPr="00142B68" w:rsidRDefault="00C5261E" w:rsidP="00C5261E">
            <w:pPr>
              <w:jc w:val="center"/>
              <w:rPr>
                <w:rFonts w:cs="Times New Roman"/>
              </w:rPr>
            </w:pPr>
            <w:r w:rsidRPr="00142B68">
              <w:rPr>
                <w:rFonts w:cs="Times New Roman"/>
              </w:rPr>
              <w:t>84 (45%)</w:t>
            </w:r>
          </w:p>
        </w:tc>
        <w:tc>
          <w:tcPr>
            <w:tcW w:w="1334" w:type="dxa"/>
            <w:vAlign w:val="center"/>
          </w:tcPr>
          <w:p w:rsidR="00C5261E" w:rsidRPr="00142B68" w:rsidRDefault="00C5261E" w:rsidP="00C5261E">
            <w:pPr>
              <w:jc w:val="center"/>
              <w:rPr>
                <w:rFonts w:cs="Times New Roman"/>
              </w:rPr>
            </w:pPr>
            <w:r w:rsidRPr="00142B68">
              <w:rPr>
                <w:rFonts w:cs="Times New Roman"/>
              </w:rPr>
              <w:t>45 (24%)</w:t>
            </w:r>
          </w:p>
        </w:tc>
        <w:tc>
          <w:tcPr>
            <w:tcW w:w="1335" w:type="dxa"/>
            <w:vAlign w:val="center"/>
          </w:tcPr>
          <w:p w:rsidR="00C5261E" w:rsidRPr="00142B68" w:rsidRDefault="00C5261E" w:rsidP="00C5261E">
            <w:pPr>
              <w:jc w:val="center"/>
              <w:rPr>
                <w:rFonts w:cs="Times New Roman"/>
              </w:rPr>
            </w:pPr>
            <w:r w:rsidRPr="00142B68">
              <w:rPr>
                <w:rFonts w:cs="Times New Roman"/>
              </w:rPr>
              <w:t>13 (7%)</w:t>
            </w:r>
          </w:p>
        </w:tc>
      </w:tr>
      <w:tr w:rsidR="00C5261E" w:rsidRPr="00142B68" w:rsidTr="006122B1">
        <w:tc>
          <w:tcPr>
            <w:tcW w:w="4293" w:type="dxa"/>
            <w:vAlign w:val="center"/>
          </w:tcPr>
          <w:p w:rsidR="00C5261E" w:rsidRPr="00142B68" w:rsidRDefault="00C5261E" w:rsidP="00C5261E">
            <w:pPr>
              <w:rPr>
                <w:rFonts w:cs="Times New Roman"/>
              </w:rPr>
            </w:pPr>
            <w:r w:rsidRPr="00142B68">
              <w:rPr>
                <w:rFonts w:cs="Times New Roman"/>
              </w:rPr>
              <w:t>My student is encouraged to use technology at school for school projects</w:t>
            </w:r>
          </w:p>
        </w:tc>
        <w:tc>
          <w:tcPr>
            <w:tcW w:w="1334" w:type="dxa"/>
            <w:vAlign w:val="center"/>
          </w:tcPr>
          <w:p w:rsidR="00C5261E" w:rsidRPr="00142B68" w:rsidRDefault="00C5261E" w:rsidP="00C5261E">
            <w:pPr>
              <w:jc w:val="center"/>
              <w:rPr>
                <w:rFonts w:cs="Times New Roman"/>
              </w:rPr>
            </w:pPr>
            <w:r w:rsidRPr="00142B68">
              <w:rPr>
                <w:rFonts w:cs="Times New Roman"/>
              </w:rPr>
              <w:t>31 (16%)</w:t>
            </w:r>
          </w:p>
        </w:tc>
        <w:tc>
          <w:tcPr>
            <w:tcW w:w="1334" w:type="dxa"/>
            <w:vAlign w:val="center"/>
          </w:tcPr>
          <w:p w:rsidR="00C5261E" w:rsidRPr="00142B68" w:rsidRDefault="00C5261E" w:rsidP="00C5261E">
            <w:pPr>
              <w:jc w:val="center"/>
              <w:rPr>
                <w:rFonts w:cs="Times New Roman"/>
              </w:rPr>
            </w:pPr>
            <w:r w:rsidRPr="00142B68">
              <w:rPr>
                <w:rFonts w:cs="Times New Roman"/>
              </w:rPr>
              <w:t>110 (59%)</w:t>
            </w:r>
          </w:p>
        </w:tc>
        <w:tc>
          <w:tcPr>
            <w:tcW w:w="1334" w:type="dxa"/>
            <w:vAlign w:val="center"/>
          </w:tcPr>
          <w:p w:rsidR="00C5261E" w:rsidRPr="00142B68" w:rsidRDefault="00C5261E" w:rsidP="00C5261E">
            <w:pPr>
              <w:jc w:val="center"/>
              <w:rPr>
                <w:rFonts w:cs="Times New Roman"/>
              </w:rPr>
            </w:pPr>
            <w:r w:rsidRPr="00142B68">
              <w:rPr>
                <w:rFonts w:cs="Times New Roman"/>
              </w:rPr>
              <w:t>35 (19%)</w:t>
            </w:r>
          </w:p>
        </w:tc>
        <w:tc>
          <w:tcPr>
            <w:tcW w:w="1335" w:type="dxa"/>
            <w:vAlign w:val="center"/>
          </w:tcPr>
          <w:p w:rsidR="00C5261E" w:rsidRPr="00142B68" w:rsidRDefault="00C5261E" w:rsidP="00C5261E">
            <w:pPr>
              <w:jc w:val="center"/>
              <w:rPr>
                <w:rFonts w:cs="Times New Roman"/>
              </w:rPr>
            </w:pPr>
            <w:r w:rsidRPr="00142B68">
              <w:rPr>
                <w:rFonts w:cs="Times New Roman"/>
              </w:rPr>
              <w:t>12 (6%)</w:t>
            </w:r>
          </w:p>
        </w:tc>
      </w:tr>
      <w:tr w:rsidR="00C5261E" w:rsidRPr="00142B68" w:rsidTr="006122B1">
        <w:tc>
          <w:tcPr>
            <w:tcW w:w="4293" w:type="dxa"/>
            <w:vAlign w:val="center"/>
          </w:tcPr>
          <w:p w:rsidR="00C5261E" w:rsidRPr="00142B68" w:rsidRDefault="00C5261E" w:rsidP="00C5261E">
            <w:pPr>
              <w:rPr>
                <w:rFonts w:cs="Times New Roman"/>
              </w:rPr>
            </w:pPr>
            <w:r w:rsidRPr="00142B68">
              <w:rPr>
                <w:rFonts w:cs="Times New Roman"/>
              </w:rPr>
              <w:t>My student has access to a computer outside of school for school work</w:t>
            </w:r>
          </w:p>
        </w:tc>
        <w:tc>
          <w:tcPr>
            <w:tcW w:w="1334" w:type="dxa"/>
            <w:vAlign w:val="center"/>
          </w:tcPr>
          <w:p w:rsidR="00C5261E" w:rsidRPr="00142B68" w:rsidRDefault="00C5261E" w:rsidP="00C5261E">
            <w:pPr>
              <w:jc w:val="center"/>
              <w:rPr>
                <w:rFonts w:cs="Times New Roman"/>
              </w:rPr>
            </w:pPr>
            <w:r w:rsidRPr="00142B68">
              <w:rPr>
                <w:rFonts w:cs="Times New Roman"/>
              </w:rPr>
              <w:t>99 (53%)</w:t>
            </w:r>
          </w:p>
        </w:tc>
        <w:tc>
          <w:tcPr>
            <w:tcW w:w="1334" w:type="dxa"/>
            <w:vAlign w:val="center"/>
          </w:tcPr>
          <w:p w:rsidR="00C5261E" w:rsidRPr="00142B68" w:rsidRDefault="00C5261E" w:rsidP="00C5261E">
            <w:pPr>
              <w:jc w:val="center"/>
              <w:rPr>
                <w:rFonts w:cs="Times New Roman"/>
              </w:rPr>
            </w:pPr>
            <w:r w:rsidRPr="00142B68">
              <w:rPr>
                <w:rFonts w:cs="Times New Roman"/>
              </w:rPr>
              <w:t>70 (37%)</w:t>
            </w:r>
          </w:p>
        </w:tc>
        <w:tc>
          <w:tcPr>
            <w:tcW w:w="1334" w:type="dxa"/>
            <w:vAlign w:val="center"/>
          </w:tcPr>
          <w:p w:rsidR="00C5261E" w:rsidRPr="00142B68" w:rsidRDefault="00C5261E" w:rsidP="00C5261E">
            <w:pPr>
              <w:jc w:val="center"/>
              <w:rPr>
                <w:rFonts w:cs="Times New Roman"/>
              </w:rPr>
            </w:pPr>
            <w:r w:rsidRPr="00142B68">
              <w:rPr>
                <w:rFonts w:cs="Times New Roman"/>
              </w:rPr>
              <w:t>12 (6%)</w:t>
            </w:r>
          </w:p>
        </w:tc>
        <w:tc>
          <w:tcPr>
            <w:tcW w:w="1335" w:type="dxa"/>
            <w:vAlign w:val="center"/>
          </w:tcPr>
          <w:p w:rsidR="00C5261E" w:rsidRPr="00142B68" w:rsidRDefault="00C5261E" w:rsidP="00C5261E">
            <w:pPr>
              <w:jc w:val="center"/>
              <w:rPr>
                <w:rFonts w:cs="Times New Roman"/>
              </w:rPr>
            </w:pPr>
            <w:r w:rsidRPr="00142B68">
              <w:rPr>
                <w:rFonts w:cs="Times New Roman"/>
              </w:rPr>
              <w:t>7 (4%)</w:t>
            </w:r>
          </w:p>
        </w:tc>
      </w:tr>
      <w:tr w:rsidR="00C5261E" w:rsidRPr="00142B68" w:rsidTr="006122B1">
        <w:tc>
          <w:tcPr>
            <w:tcW w:w="4293" w:type="dxa"/>
            <w:vAlign w:val="center"/>
          </w:tcPr>
          <w:p w:rsidR="00C5261E" w:rsidRPr="00142B68" w:rsidRDefault="00C5261E" w:rsidP="00C5261E">
            <w:pPr>
              <w:rPr>
                <w:rFonts w:cs="Times New Roman"/>
              </w:rPr>
            </w:pPr>
            <w:r w:rsidRPr="00142B68">
              <w:rPr>
                <w:rFonts w:cs="Times New Roman"/>
              </w:rPr>
              <w:t>My child frequently uses technology for homework</w:t>
            </w:r>
          </w:p>
        </w:tc>
        <w:tc>
          <w:tcPr>
            <w:tcW w:w="1334" w:type="dxa"/>
            <w:vAlign w:val="center"/>
          </w:tcPr>
          <w:p w:rsidR="00C5261E" w:rsidRPr="00142B68" w:rsidRDefault="00C5261E" w:rsidP="00C5261E">
            <w:pPr>
              <w:jc w:val="center"/>
              <w:rPr>
                <w:rFonts w:cs="Times New Roman"/>
              </w:rPr>
            </w:pPr>
            <w:r w:rsidRPr="00142B68">
              <w:rPr>
                <w:rFonts w:cs="Times New Roman"/>
              </w:rPr>
              <w:t>26 (14%)</w:t>
            </w:r>
          </w:p>
        </w:tc>
        <w:tc>
          <w:tcPr>
            <w:tcW w:w="1334" w:type="dxa"/>
            <w:vAlign w:val="center"/>
          </w:tcPr>
          <w:p w:rsidR="00C5261E" w:rsidRPr="00142B68" w:rsidRDefault="00C5261E" w:rsidP="00C5261E">
            <w:pPr>
              <w:jc w:val="center"/>
              <w:rPr>
                <w:rFonts w:cs="Times New Roman"/>
              </w:rPr>
            </w:pPr>
            <w:r w:rsidRPr="00142B68">
              <w:rPr>
                <w:rFonts w:cs="Times New Roman"/>
              </w:rPr>
              <w:t>72 (38%)</w:t>
            </w:r>
          </w:p>
        </w:tc>
        <w:tc>
          <w:tcPr>
            <w:tcW w:w="1334" w:type="dxa"/>
            <w:vAlign w:val="center"/>
          </w:tcPr>
          <w:p w:rsidR="00C5261E" w:rsidRPr="00142B68" w:rsidRDefault="00C5261E" w:rsidP="00C5261E">
            <w:pPr>
              <w:jc w:val="center"/>
              <w:rPr>
                <w:rFonts w:cs="Times New Roman"/>
              </w:rPr>
            </w:pPr>
            <w:r w:rsidRPr="00142B68">
              <w:rPr>
                <w:rFonts w:cs="Times New Roman"/>
              </w:rPr>
              <w:t>64 (34%)</w:t>
            </w:r>
          </w:p>
        </w:tc>
        <w:tc>
          <w:tcPr>
            <w:tcW w:w="1335" w:type="dxa"/>
            <w:vAlign w:val="center"/>
          </w:tcPr>
          <w:p w:rsidR="00C5261E" w:rsidRPr="00142B68" w:rsidRDefault="00C5261E" w:rsidP="00C5261E">
            <w:pPr>
              <w:jc w:val="center"/>
              <w:rPr>
                <w:rFonts w:cs="Times New Roman"/>
              </w:rPr>
            </w:pPr>
            <w:r w:rsidRPr="00142B68">
              <w:rPr>
                <w:rFonts w:cs="Times New Roman"/>
              </w:rPr>
              <w:t>26 (14%)</w:t>
            </w:r>
          </w:p>
        </w:tc>
      </w:tr>
      <w:tr w:rsidR="00C5261E" w:rsidRPr="00142B68" w:rsidTr="006122B1">
        <w:tc>
          <w:tcPr>
            <w:tcW w:w="4293" w:type="dxa"/>
            <w:vAlign w:val="center"/>
          </w:tcPr>
          <w:p w:rsidR="00C5261E" w:rsidRPr="00142B68" w:rsidRDefault="00C5261E" w:rsidP="00C5261E">
            <w:pPr>
              <w:rPr>
                <w:rFonts w:cs="Times New Roman"/>
              </w:rPr>
            </w:pPr>
            <w:r w:rsidRPr="00142B68">
              <w:rPr>
                <w:rFonts w:cs="Times New Roman"/>
              </w:rPr>
              <w:t>I assist my child in using a computer for school projects</w:t>
            </w:r>
          </w:p>
        </w:tc>
        <w:tc>
          <w:tcPr>
            <w:tcW w:w="1334" w:type="dxa"/>
            <w:vAlign w:val="center"/>
          </w:tcPr>
          <w:p w:rsidR="00C5261E" w:rsidRPr="00142B68" w:rsidRDefault="00C5261E" w:rsidP="00C5261E">
            <w:pPr>
              <w:jc w:val="center"/>
              <w:rPr>
                <w:rFonts w:cs="Times New Roman"/>
              </w:rPr>
            </w:pPr>
            <w:r w:rsidRPr="00142B68">
              <w:rPr>
                <w:rFonts w:cs="Times New Roman"/>
              </w:rPr>
              <w:t>16 (9%)</w:t>
            </w:r>
          </w:p>
        </w:tc>
        <w:tc>
          <w:tcPr>
            <w:tcW w:w="1334" w:type="dxa"/>
            <w:vAlign w:val="center"/>
          </w:tcPr>
          <w:p w:rsidR="00C5261E" w:rsidRPr="00142B68" w:rsidRDefault="00C5261E" w:rsidP="00C5261E">
            <w:pPr>
              <w:jc w:val="center"/>
              <w:rPr>
                <w:rFonts w:cs="Times New Roman"/>
              </w:rPr>
            </w:pPr>
            <w:r w:rsidRPr="00142B68">
              <w:rPr>
                <w:rFonts w:cs="Times New Roman"/>
              </w:rPr>
              <w:t>83 (44%)</w:t>
            </w:r>
          </w:p>
        </w:tc>
        <w:tc>
          <w:tcPr>
            <w:tcW w:w="1334" w:type="dxa"/>
            <w:vAlign w:val="center"/>
          </w:tcPr>
          <w:p w:rsidR="00C5261E" w:rsidRPr="00142B68" w:rsidRDefault="00C5261E" w:rsidP="00C5261E">
            <w:pPr>
              <w:jc w:val="center"/>
              <w:rPr>
                <w:rFonts w:cs="Times New Roman"/>
              </w:rPr>
            </w:pPr>
            <w:r w:rsidRPr="00142B68">
              <w:rPr>
                <w:rFonts w:cs="Times New Roman"/>
              </w:rPr>
              <w:t>65 (35%)</w:t>
            </w:r>
          </w:p>
        </w:tc>
        <w:tc>
          <w:tcPr>
            <w:tcW w:w="1335" w:type="dxa"/>
            <w:vAlign w:val="center"/>
          </w:tcPr>
          <w:p w:rsidR="00C5261E" w:rsidRPr="00142B68" w:rsidRDefault="00C5261E" w:rsidP="00C5261E">
            <w:pPr>
              <w:jc w:val="center"/>
              <w:rPr>
                <w:rFonts w:cs="Times New Roman"/>
              </w:rPr>
            </w:pPr>
            <w:r w:rsidRPr="00142B68">
              <w:rPr>
                <w:rFonts w:cs="Times New Roman"/>
              </w:rPr>
              <w:t>24 (13%)</w:t>
            </w:r>
          </w:p>
        </w:tc>
      </w:tr>
    </w:tbl>
    <w:p w:rsidR="00C5261E" w:rsidRPr="00142B68" w:rsidRDefault="00C5261E" w:rsidP="00C5261E">
      <w:pPr>
        <w:rPr>
          <w:rFonts w:cs="Times New Roman"/>
        </w:rPr>
      </w:pPr>
    </w:p>
    <w:p w:rsidR="00C5261E" w:rsidRPr="00142B68" w:rsidRDefault="00C5261E" w:rsidP="000D279F">
      <w:pPr>
        <w:pStyle w:val="Heading5"/>
      </w:pPr>
      <w:r w:rsidRPr="00142B68">
        <w:lastRenderedPageBreak/>
        <w:t>Parent Response to Needs</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327"/>
        <w:gridCol w:w="1400"/>
        <w:gridCol w:w="1530"/>
        <w:gridCol w:w="1440"/>
      </w:tblGrid>
      <w:tr w:rsidR="00C5261E" w:rsidRPr="00142B68" w:rsidTr="00C5261E">
        <w:trPr>
          <w:trHeight w:val="720"/>
        </w:trPr>
        <w:tc>
          <w:tcPr>
            <w:tcW w:w="4225"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Question</w:t>
            </w:r>
          </w:p>
        </w:tc>
        <w:tc>
          <w:tcPr>
            <w:tcW w:w="132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Once a day</w:t>
            </w:r>
          </w:p>
        </w:tc>
        <w:tc>
          <w:tcPr>
            <w:tcW w:w="1400"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Once a week</w:t>
            </w:r>
          </w:p>
        </w:tc>
        <w:tc>
          <w:tcPr>
            <w:tcW w:w="1530"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Once a month</w:t>
            </w:r>
          </w:p>
        </w:tc>
        <w:tc>
          <w:tcPr>
            <w:tcW w:w="1440"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Never</w:t>
            </w:r>
          </w:p>
        </w:tc>
      </w:tr>
      <w:tr w:rsidR="00C5261E" w:rsidRPr="00142B68" w:rsidTr="00C5261E">
        <w:tc>
          <w:tcPr>
            <w:tcW w:w="4225" w:type="dxa"/>
            <w:vAlign w:val="center"/>
          </w:tcPr>
          <w:p w:rsidR="00C5261E" w:rsidRPr="00142B68" w:rsidRDefault="00C5261E" w:rsidP="00C5261E">
            <w:pPr>
              <w:rPr>
                <w:rFonts w:cs="Times New Roman"/>
              </w:rPr>
            </w:pPr>
            <w:r w:rsidRPr="00142B68">
              <w:rPr>
                <w:rFonts w:cs="Times New Roman"/>
              </w:rPr>
              <w:t>How often do you visit a teacher’s webpage for information about your student’s learning?</w:t>
            </w:r>
          </w:p>
        </w:tc>
        <w:tc>
          <w:tcPr>
            <w:tcW w:w="1327" w:type="dxa"/>
            <w:vAlign w:val="center"/>
          </w:tcPr>
          <w:p w:rsidR="00C5261E" w:rsidRPr="00142B68" w:rsidRDefault="00C5261E" w:rsidP="00C5261E">
            <w:pPr>
              <w:spacing w:before="240"/>
              <w:jc w:val="center"/>
              <w:rPr>
                <w:rFonts w:cs="Times New Roman"/>
              </w:rPr>
            </w:pPr>
            <w:r w:rsidRPr="00142B68">
              <w:rPr>
                <w:rFonts w:cs="Times New Roman"/>
              </w:rPr>
              <w:t>4 (2%)</w:t>
            </w:r>
          </w:p>
        </w:tc>
        <w:tc>
          <w:tcPr>
            <w:tcW w:w="1400" w:type="dxa"/>
            <w:vAlign w:val="center"/>
          </w:tcPr>
          <w:p w:rsidR="00C5261E" w:rsidRPr="00142B68" w:rsidRDefault="00C5261E" w:rsidP="00C5261E">
            <w:pPr>
              <w:spacing w:before="240"/>
              <w:jc w:val="center"/>
              <w:rPr>
                <w:rFonts w:cs="Times New Roman"/>
              </w:rPr>
            </w:pPr>
            <w:r w:rsidRPr="00142B68">
              <w:rPr>
                <w:rFonts w:cs="Times New Roman"/>
              </w:rPr>
              <w:t>35 (19%)</w:t>
            </w:r>
          </w:p>
        </w:tc>
        <w:tc>
          <w:tcPr>
            <w:tcW w:w="1530" w:type="dxa"/>
            <w:vAlign w:val="center"/>
          </w:tcPr>
          <w:p w:rsidR="00C5261E" w:rsidRPr="00142B68" w:rsidRDefault="00C5261E" w:rsidP="00C5261E">
            <w:pPr>
              <w:spacing w:before="240"/>
              <w:jc w:val="center"/>
              <w:rPr>
                <w:rFonts w:cs="Times New Roman"/>
              </w:rPr>
            </w:pPr>
            <w:r w:rsidRPr="00142B68">
              <w:rPr>
                <w:rFonts w:cs="Times New Roman"/>
              </w:rPr>
              <w:t>56 (30%)</w:t>
            </w:r>
          </w:p>
        </w:tc>
        <w:tc>
          <w:tcPr>
            <w:tcW w:w="1440" w:type="dxa"/>
            <w:vAlign w:val="center"/>
          </w:tcPr>
          <w:p w:rsidR="00C5261E" w:rsidRPr="00142B68" w:rsidRDefault="00C5261E" w:rsidP="00C5261E">
            <w:pPr>
              <w:spacing w:before="240"/>
              <w:jc w:val="center"/>
              <w:rPr>
                <w:rFonts w:cs="Times New Roman"/>
              </w:rPr>
            </w:pPr>
            <w:r w:rsidRPr="00142B68">
              <w:rPr>
                <w:rFonts w:cs="Times New Roman"/>
              </w:rPr>
              <w:t>93 (49%)</w:t>
            </w:r>
          </w:p>
        </w:tc>
      </w:tr>
    </w:tbl>
    <w:p w:rsidR="00C5261E" w:rsidRDefault="00C5261E" w:rsidP="00C5261E">
      <w:pPr>
        <w:rPr>
          <w:rFonts w:cs="Times New Roman"/>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327"/>
        <w:gridCol w:w="1400"/>
        <w:gridCol w:w="1530"/>
        <w:gridCol w:w="1440"/>
      </w:tblGrid>
      <w:tr w:rsidR="00CE7F39" w:rsidRPr="00142B68" w:rsidTr="00CE7F39">
        <w:tc>
          <w:tcPr>
            <w:tcW w:w="4225" w:type="dxa"/>
            <w:shd w:val="clear" w:color="auto" w:fill="D9D9D9" w:themeFill="background1" w:themeFillShade="D9"/>
            <w:vAlign w:val="center"/>
          </w:tcPr>
          <w:p w:rsidR="00CE7F39" w:rsidRPr="00075088" w:rsidRDefault="00CE7F39" w:rsidP="00CE7F39">
            <w:pPr>
              <w:jc w:val="center"/>
              <w:rPr>
                <w:rFonts w:cs="Times New Roman"/>
                <w:b/>
              </w:rPr>
            </w:pPr>
            <w:r w:rsidRPr="00075088">
              <w:rPr>
                <w:rFonts w:cs="Times New Roman"/>
                <w:b/>
              </w:rPr>
              <w:t>Question</w:t>
            </w:r>
          </w:p>
        </w:tc>
        <w:tc>
          <w:tcPr>
            <w:tcW w:w="1327" w:type="dxa"/>
            <w:shd w:val="clear" w:color="auto" w:fill="D9D9D9" w:themeFill="background1" w:themeFillShade="D9"/>
            <w:vAlign w:val="center"/>
          </w:tcPr>
          <w:p w:rsidR="00CE7F39" w:rsidRPr="00075088" w:rsidRDefault="001D1FED" w:rsidP="00CF324A">
            <w:pPr>
              <w:jc w:val="center"/>
              <w:rPr>
                <w:rFonts w:cs="Times New Roman"/>
                <w:b/>
              </w:rPr>
            </w:pPr>
            <w:r>
              <w:rPr>
                <w:rFonts w:cs="Times New Roman"/>
                <w:b/>
              </w:rPr>
              <w:t xml:space="preserve">Strongly </w:t>
            </w:r>
            <w:r w:rsidR="00CF324A">
              <w:rPr>
                <w:rFonts w:cs="Times New Roman"/>
                <w:b/>
              </w:rPr>
              <w:t>Agree</w:t>
            </w:r>
          </w:p>
        </w:tc>
        <w:tc>
          <w:tcPr>
            <w:tcW w:w="1400" w:type="dxa"/>
            <w:shd w:val="clear" w:color="auto" w:fill="D9D9D9" w:themeFill="background1" w:themeFillShade="D9"/>
            <w:vAlign w:val="center"/>
          </w:tcPr>
          <w:p w:rsidR="00CE7F39" w:rsidRPr="00075088" w:rsidRDefault="00CF324A" w:rsidP="00CE7F39">
            <w:pPr>
              <w:jc w:val="center"/>
              <w:rPr>
                <w:rFonts w:cs="Times New Roman"/>
                <w:b/>
              </w:rPr>
            </w:pPr>
            <w:r>
              <w:rPr>
                <w:rFonts w:cs="Times New Roman"/>
                <w:b/>
              </w:rPr>
              <w:t>Agree</w:t>
            </w:r>
          </w:p>
        </w:tc>
        <w:tc>
          <w:tcPr>
            <w:tcW w:w="1530" w:type="dxa"/>
            <w:shd w:val="clear" w:color="auto" w:fill="D9D9D9" w:themeFill="background1" w:themeFillShade="D9"/>
            <w:vAlign w:val="center"/>
          </w:tcPr>
          <w:p w:rsidR="00CE7F39" w:rsidRPr="00075088" w:rsidRDefault="00CF324A" w:rsidP="00CE7F39">
            <w:pPr>
              <w:jc w:val="center"/>
              <w:rPr>
                <w:rFonts w:cs="Times New Roman"/>
                <w:b/>
              </w:rPr>
            </w:pPr>
            <w:r>
              <w:rPr>
                <w:rFonts w:cs="Times New Roman"/>
                <w:b/>
              </w:rPr>
              <w:t>Disagree</w:t>
            </w:r>
          </w:p>
        </w:tc>
        <w:tc>
          <w:tcPr>
            <w:tcW w:w="1440" w:type="dxa"/>
            <w:shd w:val="clear" w:color="auto" w:fill="D9D9D9" w:themeFill="background1" w:themeFillShade="D9"/>
            <w:vAlign w:val="center"/>
          </w:tcPr>
          <w:p w:rsidR="00CE7F39" w:rsidRPr="00075088" w:rsidRDefault="00CF324A" w:rsidP="00CE7F39">
            <w:pPr>
              <w:jc w:val="center"/>
              <w:rPr>
                <w:rFonts w:cs="Times New Roman"/>
                <w:b/>
              </w:rPr>
            </w:pPr>
            <w:r>
              <w:rPr>
                <w:rFonts w:cs="Times New Roman"/>
                <w:b/>
              </w:rPr>
              <w:t>Strongly Disa</w:t>
            </w:r>
            <w:r w:rsidR="001D1FED">
              <w:rPr>
                <w:rFonts w:cs="Times New Roman"/>
                <w:b/>
              </w:rPr>
              <w:t>gree</w:t>
            </w:r>
          </w:p>
        </w:tc>
      </w:tr>
      <w:tr w:rsidR="00CE7F39" w:rsidRPr="00142B68" w:rsidTr="00330247">
        <w:tc>
          <w:tcPr>
            <w:tcW w:w="4225" w:type="dxa"/>
            <w:vAlign w:val="center"/>
          </w:tcPr>
          <w:p w:rsidR="00CE7F39" w:rsidRPr="00142B68" w:rsidRDefault="00CE7F39" w:rsidP="00CE7F39">
            <w:pPr>
              <w:rPr>
                <w:rFonts w:cs="Times New Roman"/>
              </w:rPr>
            </w:pPr>
            <w:r w:rsidRPr="00142B68">
              <w:rPr>
                <w:rFonts w:cs="Times New Roman"/>
              </w:rPr>
              <w:t>I would be interested in technology training for parents at school.</w:t>
            </w:r>
          </w:p>
        </w:tc>
        <w:tc>
          <w:tcPr>
            <w:tcW w:w="1327" w:type="dxa"/>
            <w:vAlign w:val="center"/>
          </w:tcPr>
          <w:p w:rsidR="00CE7F39" w:rsidRPr="00142B68" w:rsidRDefault="00CE7F39" w:rsidP="00CE7F39">
            <w:pPr>
              <w:spacing w:before="240"/>
              <w:jc w:val="center"/>
              <w:rPr>
                <w:rFonts w:cs="Times New Roman"/>
              </w:rPr>
            </w:pPr>
            <w:r w:rsidRPr="00142B68">
              <w:rPr>
                <w:rFonts w:cs="Times New Roman"/>
              </w:rPr>
              <w:t>16 (9%)</w:t>
            </w:r>
          </w:p>
        </w:tc>
        <w:tc>
          <w:tcPr>
            <w:tcW w:w="1400" w:type="dxa"/>
            <w:vAlign w:val="center"/>
          </w:tcPr>
          <w:p w:rsidR="00CE7F39" w:rsidRPr="00142B68" w:rsidRDefault="00CE7F39" w:rsidP="00CE7F39">
            <w:pPr>
              <w:spacing w:before="240"/>
              <w:jc w:val="center"/>
              <w:rPr>
                <w:rFonts w:cs="Times New Roman"/>
              </w:rPr>
            </w:pPr>
            <w:r w:rsidRPr="00142B68">
              <w:rPr>
                <w:rFonts w:cs="Times New Roman"/>
              </w:rPr>
              <w:t>63 (34%)</w:t>
            </w:r>
          </w:p>
        </w:tc>
        <w:tc>
          <w:tcPr>
            <w:tcW w:w="1530" w:type="dxa"/>
            <w:vAlign w:val="center"/>
          </w:tcPr>
          <w:p w:rsidR="00CE7F39" w:rsidRPr="00142B68" w:rsidRDefault="00CE7F39" w:rsidP="00CE7F39">
            <w:pPr>
              <w:spacing w:before="240"/>
              <w:jc w:val="center"/>
              <w:rPr>
                <w:rFonts w:cs="Times New Roman"/>
              </w:rPr>
            </w:pPr>
            <w:r w:rsidRPr="00142B68">
              <w:rPr>
                <w:rFonts w:cs="Times New Roman"/>
              </w:rPr>
              <w:t>76 (40%)</w:t>
            </w:r>
          </w:p>
        </w:tc>
        <w:tc>
          <w:tcPr>
            <w:tcW w:w="1440" w:type="dxa"/>
            <w:vAlign w:val="center"/>
          </w:tcPr>
          <w:p w:rsidR="00CE7F39" w:rsidRPr="00142B68" w:rsidRDefault="00CE7F39" w:rsidP="00CE7F39">
            <w:pPr>
              <w:spacing w:before="240"/>
              <w:jc w:val="center"/>
              <w:rPr>
                <w:rFonts w:cs="Times New Roman"/>
              </w:rPr>
            </w:pPr>
            <w:r w:rsidRPr="00142B68">
              <w:rPr>
                <w:rFonts w:cs="Times New Roman"/>
              </w:rPr>
              <w:t>33 (18%)</w:t>
            </w:r>
          </w:p>
        </w:tc>
      </w:tr>
      <w:tr w:rsidR="00CE7F39" w:rsidRPr="00142B68" w:rsidTr="00330247">
        <w:tc>
          <w:tcPr>
            <w:tcW w:w="4225" w:type="dxa"/>
            <w:vAlign w:val="center"/>
          </w:tcPr>
          <w:p w:rsidR="00CE7F39" w:rsidRPr="00142B68" w:rsidRDefault="00CE7F39" w:rsidP="00CE7F39">
            <w:pPr>
              <w:rPr>
                <w:rFonts w:cs="Times New Roman"/>
              </w:rPr>
            </w:pPr>
            <w:r w:rsidRPr="00142B68">
              <w:rPr>
                <w:rFonts w:cs="Times New Roman"/>
              </w:rPr>
              <w:t>I would support additional funding for technology used for learning in school.</w:t>
            </w:r>
          </w:p>
        </w:tc>
        <w:tc>
          <w:tcPr>
            <w:tcW w:w="1327" w:type="dxa"/>
            <w:vAlign w:val="center"/>
          </w:tcPr>
          <w:p w:rsidR="00CE7F39" w:rsidRPr="00142B68" w:rsidRDefault="00CE7F39" w:rsidP="00CE7F39">
            <w:pPr>
              <w:spacing w:before="240"/>
              <w:jc w:val="center"/>
              <w:rPr>
                <w:rFonts w:cs="Times New Roman"/>
              </w:rPr>
            </w:pPr>
            <w:r w:rsidRPr="00142B68">
              <w:rPr>
                <w:rFonts w:cs="Times New Roman"/>
              </w:rPr>
              <w:t>48 (26%)</w:t>
            </w:r>
          </w:p>
        </w:tc>
        <w:tc>
          <w:tcPr>
            <w:tcW w:w="1400" w:type="dxa"/>
            <w:vAlign w:val="center"/>
          </w:tcPr>
          <w:p w:rsidR="00CE7F39" w:rsidRPr="00142B68" w:rsidRDefault="00CE7F39" w:rsidP="00CE7F39">
            <w:pPr>
              <w:spacing w:before="240"/>
              <w:jc w:val="center"/>
              <w:rPr>
                <w:rFonts w:cs="Times New Roman"/>
              </w:rPr>
            </w:pPr>
            <w:r w:rsidRPr="00142B68">
              <w:rPr>
                <w:rFonts w:cs="Times New Roman"/>
              </w:rPr>
              <w:t>102 (54%)</w:t>
            </w:r>
          </w:p>
        </w:tc>
        <w:tc>
          <w:tcPr>
            <w:tcW w:w="1530" w:type="dxa"/>
            <w:vAlign w:val="center"/>
          </w:tcPr>
          <w:p w:rsidR="00CE7F39" w:rsidRPr="00142B68" w:rsidRDefault="00CE7F39" w:rsidP="00CE7F39">
            <w:pPr>
              <w:spacing w:before="240"/>
              <w:jc w:val="center"/>
              <w:rPr>
                <w:rFonts w:cs="Times New Roman"/>
              </w:rPr>
            </w:pPr>
            <w:r w:rsidRPr="00142B68">
              <w:rPr>
                <w:rFonts w:cs="Times New Roman"/>
              </w:rPr>
              <w:t>28 (15%)</w:t>
            </w:r>
          </w:p>
        </w:tc>
        <w:tc>
          <w:tcPr>
            <w:tcW w:w="1440" w:type="dxa"/>
            <w:vAlign w:val="center"/>
          </w:tcPr>
          <w:p w:rsidR="00CE7F39" w:rsidRPr="00142B68" w:rsidRDefault="00CE7F39" w:rsidP="00CE7F39">
            <w:pPr>
              <w:spacing w:before="240"/>
              <w:jc w:val="center"/>
              <w:rPr>
                <w:rFonts w:cs="Times New Roman"/>
              </w:rPr>
            </w:pPr>
            <w:r w:rsidRPr="00142B68">
              <w:rPr>
                <w:rFonts w:cs="Times New Roman"/>
              </w:rPr>
              <w:t>10 (5%)</w:t>
            </w:r>
          </w:p>
        </w:tc>
      </w:tr>
    </w:tbl>
    <w:p w:rsidR="00CE7F39" w:rsidRPr="00142B68" w:rsidRDefault="00CE7F39" w:rsidP="00C5261E">
      <w:pPr>
        <w:rPr>
          <w:rFonts w:cs="Times New Roman"/>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177"/>
        <w:gridCol w:w="1177"/>
        <w:gridCol w:w="1177"/>
        <w:gridCol w:w="1177"/>
        <w:gridCol w:w="1177"/>
      </w:tblGrid>
      <w:tr w:rsidR="00C5261E" w:rsidRPr="00142B68" w:rsidTr="00CE7F39">
        <w:trPr>
          <w:trHeight w:val="350"/>
        </w:trPr>
        <w:tc>
          <w:tcPr>
            <w:tcW w:w="412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Question</w:t>
            </w:r>
          </w:p>
        </w:tc>
        <w:tc>
          <w:tcPr>
            <w:tcW w:w="117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5</w:t>
            </w:r>
          </w:p>
        </w:tc>
        <w:tc>
          <w:tcPr>
            <w:tcW w:w="117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4</w:t>
            </w:r>
          </w:p>
        </w:tc>
        <w:tc>
          <w:tcPr>
            <w:tcW w:w="117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3</w:t>
            </w:r>
          </w:p>
        </w:tc>
        <w:tc>
          <w:tcPr>
            <w:tcW w:w="117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2</w:t>
            </w:r>
          </w:p>
        </w:tc>
        <w:tc>
          <w:tcPr>
            <w:tcW w:w="1177" w:type="dxa"/>
            <w:shd w:val="clear" w:color="auto" w:fill="D9D9D9" w:themeFill="background1" w:themeFillShade="D9"/>
            <w:vAlign w:val="center"/>
          </w:tcPr>
          <w:p w:rsidR="00C5261E" w:rsidRPr="00075088" w:rsidRDefault="00C5261E" w:rsidP="00C5261E">
            <w:pPr>
              <w:jc w:val="center"/>
              <w:rPr>
                <w:rFonts w:cs="Times New Roman"/>
                <w:b/>
              </w:rPr>
            </w:pPr>
            <w:r w:rsidRPr="00075088">
              <w:rPr>
                <w:rFonts w:cs="Times New Roman"/>
                <w:b/>
              </w:rPr>
              <w:t>1</w:t>
            </w:r>
          </w:p>
        </w:tc>
      </w:tr>
      <w:tr w:rsidR="00C5261E" w:rsidRPr="00142B68" w:rsidTr="00C5261E">
        <w:tc>
          <w:tcPr>
            <w:tcW w:w="4127" w:type="dxa"/>
            <w:vAlign w:val="center"/>
          </w:tcPr>
          <w:p w:rsidR="00C5261E" w:rsidRPr="00142B68" w:rsidRDefault="00C5261E" w:rsidP="00C5261E">
            <w:pPr>
              <w:rPr>
                <w:rFonts w:cs="Times New Roman"/>
              </w:rPr>
            </w:pPr>
            <w:r w:rsidRPr="00142B68">
              <w:rPr>
                <w:rFonts w:cs="Times New Roman"/>
              </w:rPr>
              <w:t xml:space="preserve">Among all needs facing schools today, where would you rank technology? </w:t>
            </w:r>
          </w:p>
          <w:p w:rsidR="00C5261E" w:rsidRPr="00142B68" w:rsidRDefault="00C5261E" w:rsidP="00C5261E">
            <w:pPr>
              <w:rPr>
                <w:rFonts w:cs="Times New Roman"/>
              </w:rPr>
            </w:pPr>
            <w:r w:rsidRPr="00142B68">
              <w:rPr>
                <w:rFonts w:cs="Times New Roman"/>
              </w:rPr>
              <w:t>(Scale 1-low and 5-high)</w:t>
            </w:r>
          </w:p>
        </w:tc>
        <w:tc>
          <w:tcPr>
            <w:tcW w:w="1177" w:type="dxa"/>
            <w:vAlign w:val="center"/>
          </w:tcPr>
          <w:p w:rsidR="00C5261E" w:rsidRPr="00142B68" w:rsidRDefault="00C5261E" w:rsidP="00C5261E">
            <w:pPr>
              <w:spacing w:before="240"/>
              <w:jc w:val="center"/>
              <w:rPr>
                <w:rFonts w:cs="Times New Roman"/>
              </w:rPr>
            </w:pPr>
            <w:r w:rsidRPr="00142B68">
              <w:rPr>
                <w:rFonts w:cs="Times New Roman"/>
              </w:rPr>
              <w:t>45 (24%)</w:t>
            </w:r>
          </w:p>
        </w:tc>
        <w:tc>
          <w:tcPr>
            <w:tcW w:w="1177" w:type="dxa"/>
            <w:vAlign w:val="center"/>
          </w:tcPr>
          <w:p w:rsidR="00C5261E" w:rsidRPr="00142B68" w:rsidRDefault="00C5261E" w:rsidP="00C5261E">
            <w:pPr>
              <w:spacing w:before="240"/>
              <w:jc w:val="center"/>
              <w:rPr>
                <w:rFonts w:cs="Times New Roman"/>
              </w:rPr>
            </w:pPr>
            <w:r w:rsidRPr="00142B68">
              <w:rPr>
                <w:rFonts w:cs="Times New Roman"/>
              </w:rPr>
              <w:t>75 (40%)</w:t>
            </w:r>
          </w:p>
        </w:tc>
        <w:tc>
          <w:tcPr>
            <w:tcW w:w="1177" w:type="dxa"/>
            <w:vAlign w:val="center"/>
          </w:tcPr>
          <w:p w:rsidR="00C5261E" w:rsidRPr="00142B68" w:rsidRDefault="00C5261E" w:rsidP="00C5261E">
            <w:pPr>
              <w:spacing w:before="240"/>
              <w:jc w:val="center"/>
              <w:rPr>
                <w:rFonts w:cs="Times New Roman"/>
              </w:rPr>
            </w:pPr>
            <w:r w:rsidRPr="00142B68">
              <w:rPr>
                <w:rFonts w:cs="Times New Roman"/>
              </w:rPr>
              <w:t>48</w:t>
            </w:r>
            <w:r>
              <w:rPr>
                <w:rFonts w:cs="Times New Roman"/>
              </w:rPr>
              <w:t xml:space="preserve"> </w:t>
            </w:r>
            <w:r w:rsidRPr="00142B68">
              <w:rPr>
                <w:rFonts w:cs="Times New Roman"/>
              </w:rPr>
              <w:t>(26%)</w:t>
            </w:r>
          </w:p>
        </w:tc>
        <w:tc>
          <w:tcPr>
            <w:tcW w:w="1177" w:type="dxa"/>
            <w:vAlign w:val="center"/>
          </w:tcPr>
          <w:p w:rsidR="00C5261E" w:rsidRPr="00142B68" w:rsidRDefault="00C5261E" w:rsidP="00C5261E">
            <w:pPr>
              <w:spacing w:before="240"/>
              <w:jc w:val="center"/>
              <w:rPr>
                <w:rFonts w:cs="Times New Roman"/>
              </w:rPr>
            </w:pPr>
            <w:r w:rsidRPr="00142B68">
              <w:rPr>
                <w:rFonts w:cs="Times New Roman"/>
              </w:rPr>
              <w:t>13 (7%)</w:t>
            </w:r>
          </w:p>
        </w:tc>
        <w:tc>
          <w:tcPr>
            <w:tcW w:w="1177" w:type="dxa"/>
            <w:vAlign w:val="center"/>
          </w:tcPr>
          <w:p w:rsidR="00C5261E" w:rsidRPr="00142B68" w:rsidRDefault="00C5261E" w:rsidP="00C5261E">
            <w:pPr>
              <w:spacing w:before="240"/>
              <w:jc w:val="center"/>
              <w:rPr>
                <w:rFonts w:cs="Times New Roman"/>
              </w:rPr>
            </w:pPr>
            <w:r w:rsidRPr="00142B68">
              <w:rPr>
                <w:rFonts w:cs="Times New Roman"/>
              </w:rPr>
              <w:t>7 (4%)</w:t>
            </w:r>
          </w:p>
        </w:tc>
      </w:tr>
    </w:tbl>
    <w:p w:rsidR="00C5261E" w:rsidRDefault="00C5261E" w:rsidP="00C5261E">
      <w:pPr>
        <w:pStyle w:val="Heading1"/>
        <w:rPr>
          <w:rFonts w:asciiTheme="minorHAnsi" w:eastAsia="Times New Roman" w:hAnsiTheme="minorHAnsi" w:cs="Times New Roman"/>
        </w:rPr>
      </w:pPr>
      <w:bookmarkStart w:id="51" w:name="_Toc417995883"/>
    </w:p>
    <w:p w:rsidR="00C5261E" w:rsidRDefault="00C5261E" w:rsidP="00C5261E">
      <w:pPr>
        <w:rPr>
          <w:rFonts w:eastAsia="Times New Roman" w:cs="Times New Roman"/>
          <w:color w:val="2E74B5" w:themeColor="accent1" w:themeShade="BF"/>
          <w:sz w:val="32"/>
          <w:szCs w:val="32"/>
        </w:rPr>
      </w:pPr>
      <w:r>
        <w:rPr>
          <w:rFonts w:eastAsia="Times New Roman" w:cs="Times New Roman"/>
        </w:rPr>
        <w:br w:type="page"/>
      </w:r>
    </w:p>
    <w:p w:rsidR="00C5261E" w:rsidRPr="00142B68" w:rsidRDefault="00C5261E" w:rsidP="00C5261E">
      <w:pPr>
        <w:pStyle w:val="Heading1"/>
        <w:rPr>
          <w:rFonts w:asciiTheme="minorHAnsi" w:eastAsia="Times New Roman" w:hAnsiTheme="minorHAnsi" w:cs="Times New Roman"/>
        </w:rPr>
      </w:pPr>
      <w:bookmarkStart w:id="52" w:name="_Toc420667611"/>
      <w:r w:rsidRPr="00142B68">
        <w:rPr>
          <w:rFonts w:asciiTheme="minorHAnsi" w:eastAsia="Times New Roman" w:hAnsiTheme="minorHAnsi" w:cs="Times New Roman"/>
        </w:rPr>
        <w:lastRenderedPageBreak/>
        <w:t>Research</w:t>
      </w:r>
      <w:bookmarkEnd w:id="51"/>
      <w:bookmarkEnd w:id="52"/>
    </w:p>
    <w:p w:rsidR="00C5261E" w:rsidRPr="00142B68" w:rsidRDefault="00C5261E" w:rsidP="00C5261E">
      <w:pPr>
        <w:pStyle w:val="NoSpacing"/>
        <w:rPr>
          <w:rFonts w:cs="Times New Roman"/>
          <w:shd w:val="clear" w:color="auto" w:fill="FFFFFF"/>
        </w:rPr>
      </w:pPr>
      <w:r w:rsidRPr="00142B68">
        <w:rPr>
          <w:rFonts w:cs="Times New Roman"/>
          <w:shd w:val="clear" w:color="auto" w:fill="FFFFFF"/>
        </w:rPr>
        <w:t xml:space="preserve">Research articles were selected to provide guidance to the District Technology Council to further define the focus for developing goals to move the School District of Jefferson forward in our use of technology to improve student learning.  Key findings from a review of current research related to school use of technology tools is synthesized here: </w:t>
      </w:r>
    </w:p>
    <w:p w:rsidR="00C5261E" w:rsidRPr="00142B68" w:rsidRDefault="00C5261E" w:rsidP="00C5261E">
      <w:pPr>
        <w:pStyle w:val="NoSpacing"/>
        <w:rPr>
          <w:rFonts w:cs="Times New Roman"/>
          <w:shd w:val="clear" w:color="auto" w:fill="FFFFFF"/>
        </w:rPr>
      </w:pPr>
    </w:p>
    <w:p w:rsidR="00C5261E" w:rsidRPr="00142B68" w:rsidRDefault="00C5261E" w:rsidP="00C5261E">
      <w:pPr>
        <w:pStyle w:val="NoSpacing"/>
        <w:numPr>
          <w:ilvl w:val="0"/>
          <w:numId w:val="16"/>
        </w:numPr>
        <w:rPr>
          <w:rFonts w:cs="Times New Roman"/>
          <w:b/>
          <w:shd w:val="clear" w:color="auto" w:fill="FFFFFF"/>
        </w:rPr>
      </w:pPr>
      <w:r w:rsidRPr="00142B68">
        <w:rPr>
          <w:rFonts w:cs="Times New Roman"/>
          <w:b/>
          <w:shd w:val="clear" w:color="auto" w:fill="FFFFFF"/>
        </w:rPr>
        <w:t>Student Achievement</w:t>
      </w:r>
    </w:p>
    <w:p w:rsidR="00C5261E" w:rsidRPr="00142B68" w:rsidRDefault="00C5261E" w:rsidP="00C5261E">
      <w:pPr>
        <w:pStyle w:val="NoSpacing"/>
        <w:numPr>
          <w:ilvl w:val="1"/>
          <w:numId w:val="16"/>
        </w:numPr>
        <w:rPr>
          <w:rFonts w:cs="Times New Roman"/>
          <w:shd w:val="clear" w:color="auto" w:fill="FFFFFF"/>
        </w:rPr>
      </w:pPr>
      <w:r w:rsidRPr="00142B68">
        <w:rPr>
          <w:rFonts w:cs="Times New Roman"/>
          <w:shd w:val="clear" w:color="auto" w:fill="FFFFFF"/>
        </w:rPr>
        <w:t>The full learning return from a technology investment in schools is dependent on three key levers: 1) the triangulation of content, 2) sou</w:t>
      </w:r>
      <w:r>
        <w:rPr>
          <w:rFonts w:cs="Times New Roman"/>
          <w:shd w:val="clear" w:color="auto" w:fill="FFFFFF"/>
        </w:rPr>
        <w:t>nd principles of learning, and 3</w:t>
      </w:r>
      <w:r w:rsidRPr="00142B68">
        <w:rPr>
          <w:rFonts w:cs="Times New Roman"/>
          <w:shd w:val="clear" w:color="auto" w:fill="FFFFFF"/>
        </w:rPr>
        <w:t>) high-quality teaching (Lemke and Reifsneider, 2009).</w:t>
      </w:r>
    </w:p>
    <w:p w:rsidR="00C5261E" w:rsidRPr="00142B68" w:rsidRDefault="00C5261E" w:rsidP="00C5261E">
      <w:pPr>
        <w:pStyle w:val="NoSpacing"/>
        <w:numPr>
          <w:ilvl w:val="1"/>
          <w:numId w:val="16"/>
        </w:numPr>
        <w:rPr>
          <w:rFonts w:cs="Times New Roman"/>
          <w:shd w:val="clear" w:color="auto" w:fill="FFFFFF"/>
        </w:rPr>
      </w:pPr>
      <w:r w:rsidRPr="00142B68">
        <w:rPr>
          <w:rFonts w:cs="Times New Roman"/>
          <w:shd w:val="clear" w:color="auto" w:fill="FFFFFF"/>
        </w:rPr>
        <w:t>1:1 computing does not necessarily lead to an increase in student achievement.  In a review synthesizing the results of four multi-school studies of K-12 implementing 1:1 computing, participation in 1:1 programs was associated with increased use of technology by teachers and students; increased student engagement, and modest i</w:t>
      </w:r>
      <w:r>
        <w:rPr>
          <w:rFonts w:cs="Times New Roman"/>
          <w:shd w:val="clear" w:color="auto" w:fill="FFFFFF"/>
        </w:rPr>
        <w:t xml:space="preserve">ncrease in student achievement </w:t>
      </w:r>
      <w:r w:rsidRPr="00142B68">
        <w:rPr>
          <w:rFonts w:cs="Times New Roman"/>
          <w:shd w:val="clear" w:color="auto" w:fill="FFFFFF"/>
        </w:rPr>
        <w:t>(Bebell and O’Dwyer, 2010)</w:t>
      </w:r>
      <w:r>
        <w:rPr>
          <w:rFonts w:cs="Times New Roman"/>
          <w:shd w:val="clear" w:color="auto" w:fill="FFFFFF"/>
        </w:rPr>
        <w:t>.</w:t>
      </w:r>
    </w:p>
    <w:p w:rsidR="00C5261E" w:rsidRPr="00142B68" w:rsidRDefault="00C5261E" w:rsidP="00C5261E">
      <w:pPr>
        <w:pStyle w:val="NoSpacing"/>
        <w:rPr>
          <w:rFonts w:cs="Times New Roman"/>
          <w:shd w:val="clear" w:color="auto" w:fill="FFFFFF"/>
        </w:rPr>
      </w:pPr>
    </w:p>
    <w:p w:rsidR="00C5261E" w:rsidRPr="00142B68" w:rsidRDefault="00C5261E" w:rsidP="00C5261E">
      <w:pPr>
        <w:pStyle w:val="NoSpacing"/>
        <w:numPr>
          <w:ilvl w:val="0"/>
          <w:numId w:val="16"/>
        </w:numPr>
        <w:rPr>
          <w:rFonts w:cs="Times New Roman"/>
          <w:b/>
          <w:shd w:val="clear" w:color="auto" w:fill="FFFFFF"/>
        </w:rPr>
      </w:pPr>
      <w:r w:rsidRPr="00142B68">
        <w:rPr>
          <w:rFonts w:cs="Times New Roman"/>
          <w:b/>
          <w:shd w:val="clear" w:color="auto" w:fill="FFFFFF"/>
        </w:rPr>
        <w:t>Effective Teaching and Learning</w:t>
      </w:r>
    </w:p>
    <w:p w:rsidR="00C5261E" w:rsidRPr="00142B68" w:rsidRDefault="00C5261E" w:rsidP="00C5261E">
      <w:pPr>
        <w:pStyle w:val="NoSpacing"/>
        <w:numPr>
          <w:ilvl w:val="1"/>
          <w:numId w:val="16"/>
        </w:numPr>
        <w:rPr>
          <w:rFonts w:cs="Times New Roman"/>
          <w:shd w:val="clear" w:color="auto" w:fill="FFFFFF"/>
        </w:rPr>
      </w:pPr>
      <w:r w:rsidRPr="00142B68">
        <w:rPr>
          <w:rFonts w:cs="Times New Roman"/>
          <w:shd w:val="clear" w:color="auto" w:fill="FFFFFF"/>
        </w:rPr>
        <w:t>To successfully integrate technology in schools, teachers must feel prepared to integrate technology into their instruction.  In one survey</w:t>
      </w:r>
      <w:r>
        <w:rPr>
          <w:rFonts w:cs="Times New Roman"/>
          <w:shd w:val="clear" w:color="auto" w:fill="FFFFFF"/>
        </w:rPr>
        <w:t>,</w:t>
      </w:r>
      <w:r w:rsidRPr="00142B68">
        <w:rPr>
          <w:rFonts w:cs="Times New Roman"/>
          <w:shd w:val="clear" w:color="auto" w:fill="FFFFFF"/>
        </w:rPr>
        <w:t xml:space="preserve"> only a quarter of the teachers surveyed felt prepared and tended to use technology only to present information to students.  With sustained professional development, teachers were more likely to use technology in ways that promo</w:t>
      </w:r>
      <w:r>
        <w:rPr>
          <w:rFonts w:cs="Times New Roman"/>
          <w:shd w:val="clear" w:color="auto" w:fill="FFFFFF"/>
        </w:rPr>
        <w:t xml:space="preserve">ted learner engagement, inquiry, and self-directed learning </w:t>
      </w:r>
      <w:r w:rsidRPr="00142B68">
        <w:rPr>
          <w:rFonts w:cs="Times New Roman"/>
          <w:shd w:val="clear" w:color="auto" w:fill="FFFFFF"/>
        </w:rPr>
        <w:t>(Law and Yuen, 2006).</w:t>
      </w:r>
    </w:p>
    <w:p w:rsidR="00C5261E" w:rsidRPr="00142B68" w:rsidRDefault="00C5261E" w:rsidP="00C5261E">
      <w:pPr>
        <w:pStyle w:val="NoSpacing"/>
        <w:ind w:left="1440"/>
        <w:rPr>
          <w:rFonts w:cs="Times New Roman"/>
          <w:shd w:val="clear" w:color="auto" w:fill="FFFFFF"/>
        </w:rPr>
      </w:pPr>
    </w:p>
    <w:p w:rsidR="00C5261E" w:rsidRPr="00142B68" w:rsidRDefault="00C5261E" w:rsidP="00C5261E">
      <w:pPr>
        <w:pStyle w:val="NoSpacing"/>
        <w:numPr>
          <w:ilvl w:val="0"/>
          <w:numId w:val="16"/>
        </w:numPr>
        <w:rPr>
          <w:rFonts w:cs="Times New Roman"/>
          <w:shd w:val="clear" w:color="auto" w:fill="FFFFFF"/>
        </w:rPr>
      </w:pPr>
      <w:r w:rsidRPr="00142B68">
        <w:rPr>
          <w:rFonts w:cs="Times New Roman"/>
          <w:b/>
          <w:shd w:val="clear" w:color="auto" w:fill="FFFFFF"/>
        </w:rPr>
        <w:t>Support Systems and Leadership</w:t>
      </w:r>
    </w:p>
    <w:p w:rsidR="00C5261E" w:rsidRPr="00142B68" w:rsidRDefault="00C5261E" w:rsidP="00C5261E">
      <w:pPr>
        <w:pStyle w:val="NoSpacing"/>
        <w:numPr>
          <w:ilvl w:val="1"/>
          <w:numId w:val="16"/>
        </w:numPr>
        <w:rPr>
          <w:rFonts w:cs="Times New Roman"/>
          <w:shd w:val="clear" w:color="auto" w:fill="FFFFFF"/>
        </w:rPr>
      </w:pPr>
      <w:r w:rsidRPr="00142B68">
        <w:rPr>
          <w:rFonts w:cs="Times New Roman"/>
          <w:shd w:val="clear" w:color="auto" w:fill="FFFFFF"/>
        </w:rPr>
        <w:t>Higher implementation of technology was associated with a cultural shift in the school.  School cultural shift was attributed to committed leaders, greater teacher buy-in, preliminary professional development, and a commitment to transformation of the student (Bebell and O’Dwyer, 2010).</w:t>
      </w:r>
    </w:p>
    <w:p w:rsidR="00C5261E" w:rsidRPr="00142B68" w:rsidRDefault="00C5261E" w:rsidP="00C5261E">
      <w:pPr>
        <w:pStyle w:val="NoSpacing"/>
        <w:ind w:left="1440"/>
        <w:rPr>
          <w:rFonts w:cs="Times New Roman"/>
          <w:shd w:val="clear" w:color="auto" w:fill="FFFFFF"/>
        </w:rPr>
      </w:pPr>
    </w:p>
    <w:p w:rsidR="00C5261E" w:rsidRPr="00142B68" w:rsidRDefault="00C5261E" w:rsidP="00C5261E">
      <w:pPr>
        <w:pStyle w:val="NoSpacing"/>
        <w:numPr>
          <w:ilvl w:val="0"/>
          <w:numId w:val="16"/>
        </w:numPr>
        <w:rPr>
          <w:rFonts w:cs="Times New Roman"/>
          <w:b/>
          <w:shd w:val="clear" w:color="auto" w:fill="FFFFFF"/>
        </w:rPr>
      </w:pPr>
      <w:r w:rsidRPr="00142B68">
        <w:rPr>
          <w:rFonts w:cs="Times New Roman"/>
          <w:b/>
          <w:shd w:val="clear" w:color="auto" w:fill="FFFFFF"/>
        </w:rPr>
        <w:t>Library Media Services</w:t>
      </w:r>
    </w:p>
    <w:p w:rsidR="00C5261E" w:rsidRPr="00142B68" w:rsidRDefault="00C5261E" w:rsidP="00C5261E">
      <w:pPr>
        <w:pStyle w:val="NoSpacing"/>
        <w:numPr>
          <w:ilvl w:val="1"/>
          <w:numId w:val="16"/>
        </w:numPr>
        <w:rPr>
          <w:rFonts w:cs="Times New Roman"/>
          <w:shd w:val="clear" w:color="auto" w:fill="FFFFFF"/>
        </w:rPr>
      </w:pPr>
      <w:r w:rsidRPr="00142B68">
        <w:rPr>
          <w:rFonts w:cs="Times New Roman"/>
          <w:shd w:val="clear" w:color="auto" w:fill="FFFFFF"/>
        </w:rPr>
        <w:t>The library schedule is important because it determines access to materials, the librarian</w:t>
      </w:r>
      <w:r>
        <w:rPr>
          <w:rFonts w:cs="Times New Roman"/>
          <w:shd w:val="clear" w:color="auto" w:fill="FFFFFF"/>
        </w:rPr>
        <w:t>,</w:t>
      </w:r>
      <w:r w:rsidRPr="00142B68">
        <w:rPr>
          <w:rFonts w:cs="Times New Roman"/>
          <w:shd w:val="clear" w:color="auto" w:fill="FFFFFF"/>
        </w:rPr>
        <w:t xml:space="preserve"> and to the library facility. </w:t>
      </w:r>
      <w:r>
        <w:rPr>
          <w:rFonts w:cs="Times New Roman"/>
          <w:shd w:val="clear" w:color="auto" w:fill="FFFFFF"/>
        </w:rPr>
        <w:t xml:space="preserve"> </w:t>
      </w:r>
      <w:r w:rsidRPr="00142B68">
        <w:rPr>
          <w:rFonts w:cs="Times New Roman"/>
          <w:shd w:val="clear" w:color="auto" w:fill="FFFFFF"/>
        </w:rPr>
        <w:t xml:space="preserve">There are three options for school library scheduling: fixed, flexible and hybrid. </w:t>
      </w:r>
      <w:r>
        <w:rPr>
          <w:rFonts w:cs="Times New Roman"/>
          <w:shd w:val="clear" w:color="auto" w:fill="FFFFFF"/>
        </w:rPr>
        <w:t xml:space="preserve"> </w:t>
      </w:r>
      <w:r w:rsidRPr="00142B68">
        <w:rPr>
          <w:rFonts w:cs="Times New Roman"/>
          <w:shd w:val="clear" w:color="auto" w:fill="FFFFFF"/>
        </w:rPr>
        <w:t>Working with the building principal and a team of people to study the best option is recommended when working to provide the ultimate access possible. (Harvey, 2014)</w:t>
      </w:r>
    </w:p>
    <w:p w:rsidR="00C5261E" w:rsidRPr="00142B68" w:rsidRDefault="00C5261E" w:rsidP="00C5261E">
      <w:pPr>
        <w:pStyle w:val="NoSpacing"/>
        <w:numPr>
          <w:ilvl w:val="1"/>
          <w:numId w:val="16"/>
        </w:numPr>
        <w:rPr>
          <w:rFonts w:cs="Times New Roman"/>
          <w:shd w:val="clear" w:color="auto" w:fill="FFFFFF"/>
        </w:rPr>
      </w:pPr>
      <w:r w:rsidRPr="00142B68">
        <w:rPr>
          <w:rFonts w:cs="Times New Roman"/>
          <w:shd w:val="clear" w:color="auto" w:fill="FFFFFF"/>
        </w:rPr>
        <w:t xml:space="preserve">E-content in libraries is becoming an expectation of the student consumer. </w:t>
      </w:r>
      <w:r>
        <w:rPr>
          <w:rFonts w:cs="Times New Roman"/>
          <w:shd w:val="clear" w:color="auto" w:fill="FFFFFF"/>
        </w:rPr>
        <w:t xml:space="preserve"> </w:t>
      </w:r>
      <w:r w:rsidRPr="00142B68">
        <w:rPr>
          <w:rFonts w:cs="Times New Roman"/>
          <w:color w:val="000000"/>
          <w:sz w:val="20"/>
          <w:szCs w:val="20"/>
          <w:shd w:val="clear" w:color="auto" w:fill="FFFFFF"/>
        </w:rPr>
        <w:t>Not only do we see our students preferring to access consumer products in music, film, photo, and social activities (iTunes, Netflix, Spotify, Instagram, Twitter) in digital form, but several important studies have measured similar preferences and mo</w:t>
      </w:r>
      <w:r>
        <w:rPr>
          <w:rFonts w:cs="Times New Roman"/>
          <w:color w:val="000000"/>
          <w:sz w:val="20"/>
          <w:szCs w:val="20"/>
          <w:shd w:val="clear" w:color="auto" w:fill="FFFFFF"/>
        </w:rPr>
        <w:t>v</w:t>
      </w:r>
      <w:r w:rsidR="00262225">
        <w:rPr>
          <w:rFonts w:cs="Times New Roman"/>
          <w:color w:val="000000"/>
          <w:sz w:val="20"/>
          <w:szCs w:val="20"/>
          <w:shd w:val="clear" w:color="auto" w:fill="FFFFFF"/>
        </w:rPr>
        <w:t xml:space="preserve">ement in the eContent universe, </w:t>
      </w:r>
      <w:r>
        <w:rPr>
          <w:rFonts w:cs="Times New Roman"/>
          <w:color w:val="000000"/>
          <w:sz w:val="20"/>
          <w:szCs w:val="20"/>
          <w:shd w:val="clear" w:color="auto" w:fill="FFFFFF"/>
        </w:rPr>
        <w:t>such as from JISC, ebrary, Pew</w:t>
      </w:r>
      <w:r w:rsidRPr="00142B68">
        <w:rPr>
          <w:rFonts w:cs="Times New Roman"/>
          <w:color w:val="000000"/>
          <w:sz w:val="20"/>
          <w:szCs w:val="20"/>
          <w:shd w:val="clear" w:color="auto" w:fill="FFFFFF"/>
        </w:rPr>
        <w:t xml:space="preserve"> (</w:t>
      </w:r>
      <w:r w:rsidRPr="00142B68">
        <w:rPr>
          <w:rFonts w:cs="Times New Roman"/>
        </w:rPr>
        <w:t>Sanborn, 2013)</w:t>
      </w:r>
      <w:r w:rsidRPr="00142B68">
        <w:rPr>
          <w:rFonts w:cs="Times New Roman"/>
          <w:color w:val="000000"/>
          <w:sz w:val="20"/>
          <w:szCs w:val="20"/>
          <w:shd w:val="clear" w:color="auto" w:fill="FFFFFF"/>
        </w:rPr>
        <w:t xml:space="preserve">. </w:t>
      </w:r>
    </w:p>
    <w:p w:rsidR="00C5261E" w:rsidRPr="00142B68" w:rsidRDefault="00C5261E" w:rsidP="00C5261E">
      <w:pPr>
        <w:pStyle w:val="NoSpacing"/>
        <w:rPr>
          <w:rFonts w:cs="Times New Roman"/>
          <w:shd w:val="clear" w:color="auto" w:fill="FFFFFF"/>
        </w:rPr>
      </w:pPr>
    </w:p>
    <w:p w:rsidR="00C5261E" w:rsidRPr="00142B68" w:rsidRDefault="00C5261E" w:rsidP="00C5261E">
      <w:pPr>
        <w:pStyle w:val="NoSpacing"/>
        <w:numPr>
          <w:ilvl w:val="0"/>
          <w:numId w:val="16"/>
        </w:numPr>
        <w:rPr>
          <w:rFonts w:cs="Times New Roman"/>
          <w:b/>
          <w:shd w:val="clear" w:color="auto" w:fill="FFFFFF"/>
        </w:rPr>
      </w:pPr>
      <w:r w:rsidRPr="00142B68">
        <w:rPr>
          <w:rFonts w:cs="Times New Roman"/>
          <w:b/>
          <w:shd w:val="clear" w:color="auto" w:fill="FFFFFF"/>
        </w:rPr>
        <w:t>Communication and Outreach</w:t>
      </w:r>
    </w:p>
    <w:p w:rsidR="00C5261E" w:rsidRDefault="00C5261E" w:rsidP="00C5261E">
      <w:pPr>
        <w:pStyle w:val="NoSpacing"/>
        <w:numPr>
          <w:ilvl w:val="1"/>
          <w:numId w:val="16"/>
        </w:numPr>
        <w:rPr>
          <w:rFonts w:cs="Times New Roman"/>
          <w:shd w:val="clear" w:color="auto" w:fill="FFFFFF"/>
        </w:rPr>
      </w:pPr>
      <w:r w:rsidRPr="006D1995">
        <w:rPr>
          <w:rFonts w:cs="Times New Roman"/>
          <w:shd w:val="clear" w:color="auto" w:fill="FFFFFF"/>
        </w:rPr>
        <w:t xml:space="preserve">Social networking is providing a means for involving parents, especially in places with socioeconomic and language disparities.  Twitter feeds, Facebook pages, text messages sent in multiple languages are used to give parents information, news and instant updates related to their student’s school and learning (Fleming, 2012). </w:t>
      </w:r>
    </w:p>
    <w:p w:rsidR="00C5261E" w:rsidRPr="006D1995" w:rsidRDefault="00C5261E" w:rsidP="00C5261E">
      <w:pPr>
        <w:pStyle w:val="NoSpacing"/>
        <w:numPr>
          <w:ilvl w:val="1"/>
          <w:numId w:val="16"/>
        </w:numPr>
        <w:rPr>
          <w:rFonts w:cs="Times New Roman"/>
          <w:shd w:val="clear" w:color="auto" w:fill="FFFFFF"/>
        </w:rPr>
      </w:pPr>
      <w:r w:rsidRPr="006D1995">
        <w:rPr>
          <w:rFonts w:cs="Times New Roman"/>
          <w:shd w:val="clear" w:color="auto" w:fill="FFFFFF"/>
        </w:rPr>
        <w:t>When parents do not have an option for connecting digitally, some schools are providing them with access to the technology in their own homes, as well as providing education sessions that show parents how to use the technology to become more engaged in their child’s education (Fleming, 2012).</w:t>
      </w:r>
    </w:p>
    <w:p w:rsidR="00C5261E" w:rsidRPr="008E2F7D" w:rsidRDefault="00C5261E" w:rsidP="00C5261E">
      <w:pPr>
        <w:pStyle w:val="Heading1"/>
        <w:rPr>
          <w:rFonts w:asciiTheme="minorHAnsi" w:eastAsia="Times New Roman" w:hAnsiTheme="minorHAnsi" w:cs="Times New Roman"/>
        </w:rPr>
      </w:pPr>
      <w:bookmarkStart w:id="53" w:name="_Toc420667612"/>
      <w:r w:rsidRPr="00142B68">
        <w:rPr>
          <w:rFonts w:asciiTheme="minorHAnsi" w:eastAsia="Times New Roman" w:hAnsiTheme="minorHAnsi" w:cs="Times New Roman"/>
        </w:rPr>
        <w:lastRenderedPageBreak/>
        <w:t>References</w:t>
      </w:r>
      <w:bookmarkEnd w:id="53"/>
    </w:p>
    <w:p w:rsidR="00C5261E" w:rsidRDefault="00C5261E" w:rsidP="00C5261E">
      <w:pPr>
        <w:spacing w:after="0" w:line="240" w:lineRule="auto"/>
        <w:rPr>
          <w:rFonts w:cs="Times New Roman"/>
        </w:rPr>
      </w:pPr>
    </w:p>
    <w:p w:rsidR="00C5261E" w:rsidRPr="00142B68" w:rsidRDefault="00C5261E" w:rsidP="00C5261E">
      <w:pPr>
        <w:spacing w:after="0" w:line="240" w:lineRule="auto"/>
        <w:rPr>
          <w:rFonts w:cs="Times New Roman"/>
        </w:rPr>
      </w:pPr>
    </w:p>
    <w:p w:rsidR="00C5261E" w:rsidRPr="000D279F" w:rsidRDefault="00C5261E" w:rsidP="00C5261E">
      <w:pPr>
        <w:pStyle w:val="NormalWeb"/>
        <w:spacing w:before="0" w:beforeAutospacing="0" w:after="0" w:afterAutospacing="0"/>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Bebell, D., and O'Dwyer, L.M. (2010). Educational Outcomes and Research from 1:1 Computing Settings [Abstract]. </w:t>
      </w:r>
      <w:hyperlink r:id="rId16" w:history="1">
        <w:r w:rsidRPr="000D279F">
          <w:rPr>
            <w:rStyle w:val="Hyperlink"/>
            <w:rFonts w:ascii="Calibri" w:eastAsiaTheme="majorEastAsia" w:hAnsi="Calibri"/>
            <w:color w:val="0070C0"/>
            <w:sz w:val="23"/>
            <w:szCs w:val="23"/>
            <w:shd w:val="clear" w:color="auto" w:fill="FFFFFF"/>
          </w:rPr>
          <w:t>http://ejournals.bc.edu/ojs/index.php/jtla/article/view/1606</w:t>
        </w:r>
      </w:hyperlink>
      <w:r>
        <w:rPr>
          <w:rFonts w:ascii="Calibri" w:hAnsi="Calibri"/>
          <w:color w:val="000000"/>
          <w:sz w:val="23"/>
          <w:szCs w:val="23"/>
          <w:shd w:val="clear" w:color="auto" w:fill="FFFFFF"/>
        </w:rPr>
        <w:t xml:space="preserve"> </w:t>
      </w:r>
      <w:r>
        <w:rPr>
          <w:rFonts w:ascii="Calibri" w:hAnsi="Calibri"/>
          <w:i/>
          <w:iCs/>
          <w:color w:val="000000"/>
          <w:sz w:val="23"/>
          <w:szCs w:val="23"/>
          <w:shd w:val="clear" w:color="auto" w:fill="FFFFFF"/>
        </w:rPr>
        <w:t>The Journal of Technology, Learning, and Assessment, 9</w:t>
      </w:r>
      <w:r>
        <w:rPr>
          <w:rFonts w:ascii="Calibri" w:hAnsi="Calibri"/>
          <w:color w:val="000000"/>
          <w:sz w:val="23"/>
          <w:szCs w:val="23"/>
          <w:shd w:val="clear" w:color="auto" w:fill="FFFFFF"/>
        </w:rPr>
        <w:t>(1).</w:t>
      </w:r>
    </w:p>
    <w:p w:rsidR="00C5261E" w:rsidRDefault="00C5261E" w:rsidP="00C5261E"/>
    <w:p w:rsidR="00C5261E" w:rsidRDefault="00C5261E" w:rsidP="00C5261E">
      <w:pPr>
        <w:pStyle w:val="NormalWeb"/>
        <w:spacing w:before="0" w:beforeAutospacing="0" w:after="0" w:afterAutospacing="0"/>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Ertmer, P.A., and Ottenbreit-Leftwich, A.T. (2010). Teacher technology change: How Knowledge, Confidence, Beliefs, and Culture Intersect (PDF) </w:t>
      </w:r>
    </w:p>
    <w:p w:rsidR="00C5261E" w:rsidRPr="000D279F" w:rsidRDefault="00330247" w:rsidP="00C5261E">
      <w:pPr>
        <w:pStyle w:val="NormalWeb"/>
        <w:spacing w:before="0" w:beforeAutospacing="0" w:after="0" w:afterAutospacing="0"/>
        <w:rPr>
          <w:color w:val="0070C0"/>
        </w:rPr>
      </w:pPr>
      <w:hyperlink r:id="rId17" w:history="1">
        <w:r w:rsidR="00C5261E" w:rsidRPr="000D279F">
          <w:rPr>
            <w:rStyle w:val="Hyperlink"/>
            <w:rFonts w:ascii="Calibri" w:eastAsiaTheme="majorEastAsia" w:hAnsi="Calibri"/>
            <w:color w:val="0070C0"/>
            <w:sz w:val="23"/>
            <w:szCs w:val="23"/>
            <w:shd w:val="clear" w:color="auto" w:fill="FFFFFF"/>
          </w:rPr>
          <w:t>http://www.dlc-ubc.ca/wordpress_dlc_mu/educ500/files/2011/06/ertmer.pdf</w:t>
        </w:r>
      </w:hyperlink>
      <w:r w:rsidR="00C5261E" w:rsidRPr="000D279F">
        <w:rPr>
          <w:rFonts w:ascii="Calibri" w:hAnsi="Calibri"/>
          <w:color w:val="0070C0"/>
          <w:sz w:val="23"/>
          <w:szCs w:val="23"/>
        </w:rPr>
        <w:t>.</w:t>
      </w:r>
    </w:p>
    <w:p w:rsidR="00C5261E" w:rsidRDefault="00C5261E" w:rsidP="00C5261E"/>
    <w:p w:rsidR="00C5261E" w:rsidRDefault="00C5261E" w:rsidP="00C5261E">
      <w:pPr>
        <w:pStyle w:val="NormalWeb"/>
        <w:spacing w:before="0" w:beforeAutospacing="0" w:after="160" w:afterAutospacing="0"/>
      </w:pPr>
      <w:r>
        <w:rPr>
          <w:rFonts w:ascii="Calibri" w:hAnsi="Calibri"/>
          <w:color w:val="000000"/>
          <w:sz w:val="23"/>
          <w:szCs w:val="23"/>
        </w:rPr>
        <w:t xml:space="preserve">Fleming, N. (2012, November 6). Schools Are Using Social Networking to Involve Parents. Retrieved January 28, 2015, from </w:t>
      </w:r>
      <w:hyperlink r:id="rId18" w:history="1">
        <w:r w:rsidRPr="000D279F">
          <w:rPr>
            <w:rStyle w:val="Hyperlink"/>
            <w:rFonts w:ascii="Calibri" w:eastAsiaTheme="majorEastAsia" w:hAnsi="Calibri"/>
            <w:color w:val="0070C0"/>
            <w:sz w:val="23"/>
            <w:szCs w:val="23"/>
          </w:rPr>
          <w:t>http://www.edweek.org/ew/articles/2012/11/07/11digitalparent_ep.h32.html</w:t>
        </w:r>
      </w:hyperlink>
    </w:p>
    <w:p w:rsidR="00C5261E" w:rsidRDefault="00C5261E" w:rsidP="00C5261E">
      <w:pPr>
        <w:pStyle w:val="NormalWeb"/>
        <w:spacing w:before="0" w:beforeAutospacing="0" w:after="0" w:afterAutospacing="0"/>
        <w:rPr>
          <w:rFonts w:ascii="Calibri" w:hAnsi="Calibri"/>
          <w:color w:val="000000"/>
          <w:sz w:val="23"/>
          <w:szCs w:val="23"/>
        </w:rPr>
      </w:pPr>
      <w:r>
        <w:rPr>
          <w:rFonts w:ascii="Calibri" w:hAnsi="Calibri"/>
          <w:color w:val="000000"/>
          <w:sz w:val="23"/>
          <w:szCs w:val="23"/>
        </w:rPr>
        <w:t xml:space="preserve">Harvey II, C. (2014, December). School Library Monthly - The Schedule Spectrum. Retrieved January 28, 2015, from </w:t>
      </w:r>
    </w:p>
    <w:p w:rsidR="00C5261E" w:rsidRDefault="00330247" w:rsidP="00C5261E">
      <w:pPr>
        <w:pStyle w:val="NormalWeb"/>
        <w:spacing w:before="0" w:beforeAutospacing="0" w:after="0" w:afterAutospacing="0"/>
      </w:pPr>
      <w:hyperlink r:id="rId19" w:history="1">
        <w:r w:rsidR="00C5261E">
          <w:rPr>
            <w:rStyle w:val="Hyperlink"/>
            <w:rFonts w:ascii="Calibri" w:eastAsiaTheme="majorEastAsia" w:hAnsi="Calibri"/>
            <w:color w:val="0563C1"/>
            <w:sz w:val="23"/>
            <w:szCs w:val="23"/>
          </w:rPr>
          <w:t>http://www.schoollibrarymonthly.com/articles/Harvey2014-v31n3p17.html</w:t>
        </w:r>
      </w:hyperlink>
    </w:p>
    <w:p w:rsidR="00C5261E" w:rsidRDefault="00C5261E" w:rsidP="00C5261E"/>
    <w:p w:rsidR="00C5261E" w:rsidRDefault="00C5261E" w:rsidP="00C5261E">
      <w:pPr>
        <w:pStyle w:val="NormalWeb"/>
        <w:spacing w:before="0" w:beforeAutospacing="0" w:after="0" w:afterAutospacing="0"/>
      </w:pPr>
      <w:r>
        <w:rPr>
          <w:rFonts w:ascii="Calibri" w:hAnsi="Calibri"/>
          <w:color w:val="000000"/>
          <w:sz w:val="23"/>
          <w:szCs w:val="23"/>
          <w:shd w:val="clear" w:color="auto" w:fill="FFFFFF"/>
        </w:rPr>
        <w:t xml:space="preserve">Lemke, C., Coughlin, E., and Reifsneider, D. (2009). </w:t>
      </w:r>
      <w:r>
        <w:rPr>
          <w:rFonts w:ascii="Calibri" w:hAnsi="Calibri"/>
          <w:i/>
          <w:iCs/>
          <w:color w:val="000000"/>
          <w:sz w:val="23"/>
          <w:szCs w:val="23"/>
          <w:shd w:val="clear" w:color="auto" w:fill="FFFFFF"/>
        </w:rPr>
        <w:t xml:space="preserve">Technology in Schools: What the Research Says </w:t>
      </w:r>
      <w:r>
        <w:rPr>
          <w:rFonts w:ascii="Calibri" w:hAnsi="Calibri"/>
          <w:color w:val="000000"/>
          <w:sz w:val="23"/>
          <w:szCs w:val="23"/>
          <w:shd w:val="clear" w:color="auto" w:fill="FFFFFF"/>
        </w:rPr>
        <w:t>(PDF) City, CA: Commissioned by Cisco.</w:t>
      </w:r>
    </w:p>
    <w:p w:rsidR="00C5261E" w:rsidRPr="000D279F" w:rsidRDefault="00330247" w:rsidP="00C5261E">
      <w:pPr>
        <w:pStyle w:val="NormalWeb"/>
        <w:spacing w:before="0" w:beforeAutospacing="0" w:after="0" w:afterAutospacing="0"/>
        <w:rPr>
          <w:color w:val="0070C0"/>
        </w:rPr>
      </w:pPr>
      <w:hyperlink r:id="rId20" w:history="1">
        <w:r w:rsidR="00C5261E" w:rsidRPr="000D279F">
          <w:rPr>
            <w:rStyle w:val="Hyperlink"/>
            <w:rFonts w:ascii="Calibri" w:eastAsiaTheme="majorEastAsia" w:hAnsi="Calibri"/>
            <w:color w:val="0070C0"/>
            <w:sz w:val="23"/>
            <w:szCs w:val="23"/>
            <w:shd w:val="clear" w:color="auto" w:fill="FFFFFF"/>
          </w:rPr>
          <w:t>http://www.cisco.com/web/strategy/docs/education/TechnologyinSchoolsReport.pdf</w:t>
        </w:r>
      </w:hyperlink>
      <w:r w:rsidR="00C5261E" w:rsidRPr="000D279F">
        <w:rPr>
          <w:rFonts w:ascii="Calibri" w:hAnsi="Calibri"/>
          <w:color w:val="0070C0"/>
          <w:sz w:val="23"/>
          <w:szCs w:val="23"/>
          <w:shd w:val="clear" w:color="auto" w:fill="FFFFFF"/>
        </w:rPr>
        <w:t>.</w:t>
      </w:r>
    </w:p>
    <w:p w:rsidR="00C5261E" w:rsidRPr="000D279F" w:rsidRDefault="00C5261E" w:rsidP="00C5261E">
      <w:pPr>
        <w:rPr>
          <w:color w:val="0070C0"/>
        </w:rPr>
      </w:pPr>
    </w:p>
    <w:p w:rsidR="00C5261E" w:rsidRDefault="00C5261E" w:rsidP="00C5261E">
      <w:pPr>
        <w:pStyle w:val="NormalWeb"/>
        <w:spacing w:before="0" w:beforeAutospacing="0" w:after="0" w:afterAutospacing="0"/>
      </w:pPr>
      <w:r>
        <w:rPr>
          <w:rFonts w:ascii="Calibri" w:hAnsi="Calibri"/>
          <w:color w:val="000000"/>
          <w:sz w:val="23"/>
          <w:szCs w:val="23"/>
          <w:shd w:val="clear" w:color="auto" w:fill="FFFFFF"/>
        </w:rPr>
        <w:t xml:space="preserve">Culver </w:t>
      </w:r>
      <w:r>
        <w:rPr>
          <w:rFonts w:ascii="Calibri" w:hAnsi="Calibri"/>
          <w:color w:val="000000"/>
          <w:sz w:val="23"/>
          <w:szCs w:val="23"/>
        </w:rPr>
        <w:t xml:space="preserve">Sanborn, L. (2014, March 1). School Library Monthly - eBooks and Digital Collections for the High School Library. Retrieved April 28, 2015, from </w:t>
      </w:r>
      <w:hyperlink r:id="rId21" w:history="1">
        <w:r>
          <w:rPr>
            <w:rStyle w:val="Hyperlink"/>
            <w:rFonts w:ascii="Calibri" w:eastAsiaTheme="majorEastAsia" w:hAnsi="Calibri"/>
            <w:color w:val="0563C1"/>
            <w:sz w:val="23"/>
            <w:szCs w:val="23"/>
          </w:rPr>
          <w:t>http://www.schoollibrarymonthly.com/articles/Sanborn2014-v30n6p14.html</w:t>
        </w:r>
      </w:hyperlink>
    </w:p>
    <w:p w:rsidR="00C5261E" w:rsidRDefault="00C5261E" w:rsidP="00C5261E"/>
    <w:p w:rsidR="00C5261E" w:rsidRDefault="00C5261E" w:rsidP="00C5261E">
      <w:pPr>
        <w:pStyle w:val="NormalWeb"/>
        <w:spacing w:before="0" w:beforeAutospacing="0" w:after="0" w:afterAutospacing="0"/>
        <w:rPr>
          <w:rFonts w:ascii="Calibri" w:hAnsi="Calibri"/>
          <w:color w:val="000000"/>
          <w:sz w:val="23"/>
          <w:szCs w:val="23"/>
        </w:rPr>
      </w:pPr>
      <w:r>
        <w:rPr>
          <w:rFonts w:ascii="Calibri" w:hAnsi="Calibri"/>
          <w:color w:val="000000"/>
          <w:sz w:val="23"/>
          <w:szCs w:val="23"/>
        </w:rPr>
        <w:t>Vega, V. (Ed.). (2013, February 5). Technology Integration Research Review: Learning Outcomes. Retrieved March 4, 2015, from</w:t>
      </w:r>
    </w:p>
    <w:p w:rsidR="00C5261E" w:rsidRDefault="00C5261E" w:rsidP="00C5261E">
      <w:pPr>
        <w:pStyle w:val="NormalWeb"/>
        <w:spacing w:before="0" w:beforeAutospacing="0" w:after="0" w:afterAutospacing="0"/>
      </w:pPr>
      <w:r>
        <w:rPr>
          <w:rFonts w:ascii="Calibri" w:hAnsi="Calibri"/>
          <w:color w:val="000000"/>
          <w:sz w:val="23"/>
          <w:szCs w:val="23"/>
        </w:rPr>
        <w:t xml:space="preserve"> </w:t>
      </w:r>
      <w:hyperlink r:id="rId22" w:history="1">
        <w:r>
          <w:rPr>
            <w:rStyle w:val="Hyperlink"/>
            <w:rFonts w:ascii="Calibri" w:eastAsiaTheme="majorEastAsia" w:hAnsi="Calibri"/>
            <w:color w:val="0563C1"/>
            <w:sz w:val="23"/>
            <w:szCs w:val="23"/>
          </w:rPr>
          <w:t>http://www.edutopia.org/technology-integration-research-learning-outcomes</w:t>
        </w:r>
      </w:hyperlink>
    </w:p>
    <w:p w:rsidR="00C5261E" w:rsidRDefault="00C5261E" w:rsidP="00C5261E"/>
    <w:p w:rsidR="00C5261E" w:rsidRDefault="00C5261E" w:rsidP="00C5261E">
      <w:pPr>
        <w:pStyle w:val="NormalWeb"/>
        <w:spacing w:before="0" w:beforeAutospacing="0" w:after="0" w:afterAutospacing="0"/>
      </w:pPr>
      <w:r>
        <w:rPr>
          <w:rFonts w:ascii="Calibri" w:hAnsi="Calibri"/>
          <w:color w:val="000000"/>
          <w:sz w:val="23"/>
          <w:szCs w:val="23"/>
        </w:rPr>
        <w:t xml:space="preserve">Vega, V. (Ed.). (2013, February 5). Technology Integration Research Review: Avoiding Pitfalls. Retrieved March 4, 2015, from </w:t>
      </w:r>
    </w:p>
    <w:p w:rsidR="00C5261E" w:rsidRPr="000D279F" w:rsidRDefault="00330247" w:rsidP="00C5261E">
      <w:pPr>
        <w:pStyle w:val="NormalWeb"/>
        <w:spacing w:before="0" w:beforeAutospacing="0" w:after="0" w:afterAutospacing="0"/>
        <w:rPr>
          <w:rFonts w:asciiTheme="minorHAnsi" w:hAnsiTheme="minorHAnsi"/>
          <w:color w:val="0070C0"/>
          <w:sz w:val="23"/>
          <w:szCs w:val="23"/>
        </w:rPr>
      </w:pPr>
      <w:hyperlink r:id="rId23" w:history="1">
        <w:r w:rsidR="00C5261E" w:rsidRPr="000D279F">
          <w:rPr>
            <w:rStyle w:val="Hyperlink"/>
            <w:rFonts w:asciiTheme="minorHAnsi" w:eastAsiaTheme="majorEastAsia" w:hAnsiTheme="minorHAnsi"/>
            <w:color w:val="0070C0"/>
            <w:sz w:val="23"/>
            <w:szCs w:val="23"/>
          </w:rPr>
          <w:t>http://www.edutopia.org/technology-integration-research-avoiding-pitfalls</w:t>
        </w:r>
      </w:hyperlink>
    </w:p>
    <w:p w:rsidR="008E3FDD" w:rsidRPr="000D279F" w:rsidRDefault="008E3FDD">
      <w:pPr>
        <w:rPr>
          <w:rFonts w:eastAsiaTheme="majorEastAsia" w:cs="Times New Roman"/>
          <w:color w:val="2E74B5" w:themeColor="accent1" w:themeShade="BF"/>
          <w:sz w:val="32"/>
          <w:szCs w:val="32"/>
        </w:rPr>
      </w:pPr>
    </w:p>
    <w:sectPr w:rsidR="008E3FDD" w:rsidRPr="000D279F" w:rsidSect="009C6FD5">
      <w:footerReference w:type="default" r:id="rId24"/>
      <w:pgSz w:w="12240" w:h="15840"/>
      <w:pgMar w:top="864" w:right="1440" w:bottom="432" w:left="144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47" w:rsidRDefault="00330247" w:rsidP="009C6FD5">
      <w:pPr>
        <w:spacing w:after="0" w:line="240" w:lineRule="auto"/>
      </w:pPr>
      <w:r>
        <w:separator/>
      </w:r>
    </w:p>
  </w:endnote>
  <w:endnote w:type="continuationSeparator" w:id="0">
    <w:p w:rsidR="00330247" w:rsidRDefault="00330247" w:rsidP="009C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73150"/>
      <w:docPartObj>
        <w:docPartGallery w:val="Page Numbers (Bottom of Page)"/>
        <w:docPartUnique/>
      </w:docPartObj>
    </w:sdtPr>
    <w:sdtEndPr>
      <w:rPr>
        <w:noProof/>
      </w:rPr>
    </w:sdtEndPr>
    <w:sdtContent>
      <w:p w:rsidR="00330247" w:rsidRDefault="00330247">
        <w:pPr>
          <w:pStyle w:val="Footer"/>
          <w:jc w:val="right"/>
        </w:pPr>
        <w:r>
          <w:fldChar w:fldCharType="begin"/>
        </w:r>
        <w:r>
          <w:instrText xml:space="preserve"> PAGE   \* MERGEFORMAT </w:instrText>
        </w:r>
        <w:r>
          <w:fldChar w:fldCharType="separate"/>
        </w:r>
        <w:r w:rsidR="000604DD">
          <w:rPr>
            <w:noProof/>
          </w:rPr>
          <w:t>12</w:t>
        </w:r>
        <w:r>
          <w:rPr>
            <w:noProof/>
          </w:rPr>
          <w:fldChar w:fldCharType="end"/>
        </w:r>
      </w:p>
    </w:sdtContent>
  </w:sdt>
  <w:p w:rsidR="00330247" w:rsidRDefault="00330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47" w:rsidRDefault="00330247" w:rsidP="009C6FD5">
      <w:pPr>
        <w:spacing w:after="0" w:line="240" w:lineRule="auto"/>
      </w:pPr>
      <w:r>
        <w:separator/>
      </w:r>
    </w:p>
  </w:footnote>
  <w:footnote w:type="continuationSeparator" w:id="0">
    <w:p w:rsidR="00330247" w:rsidRDefault="00330247" w:rsidP="009C6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30B"/>
    <w:multiLevelType w:val="hybridMultilevel"/>
    <w:tmpl w:val="DC6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E27"/>
    <w:multiLevelType w:val="hybridMultilevel"/>
    <w:tmpl w:val="9C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1519"/>
    <w:multiLevelType w:val="multilevel"/>
    <w:tmpl w:val="2CB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736E5"/>
    <w:multiLevelType w:val="multilevel"/>
    <w:tmpl w:val="6DCC873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04685E"/>
    <w:multiLevelType w:val="hybridMultilevel"/>
    <w:tmpl w:val="0588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778CA"/>
    <w:multiLevelType w:val="hybridMultilevel"/>
    <w:tmpl w:val="AD0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A5427"/>
    <w:multiLevelType w:val="hybridMultilevel"/>
    <w:tmpl w:val="39A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065B"/>
    <w:multiLevelType w:val="multilevel"/>
    <w:tmpl w:val="FC1C6C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94772F7"/>
    <w:multiLevelType w:val="multilevel"/>
    <w:tmpl w:val="74DA5B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C855983"/>
    <w:multiLevelType w:val="hybridMultilevel"/>
    <w:tmpl w:val="A214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06B80"/>
    <w:multiLevelType w:val="hybridMultilevel"/>
    <w:tmpl w:val="A1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02E95"/>
    <w:multiLevelType w:val="multilevel"/>
    <w:tmpl w:val="B22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955EC"/>
    <w:multiLevelType w:val="multilevel"/>
    <w:tmpl w:val="08028C4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DD233BE"/>
    <w:multiLevelType w:val="multilevel"/>
    <w:tmpl w:val="934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D137A"/>
    <w:multiLevelType w:val="multilevel"/>
    <w:tmpl w:val="D1E6E8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3E30265"/>
    <w:multiLevelType w:val="hybridMultilevel"/>
    <w:tmpl w:val="C936B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2D66FE"/>
    <w:multiLevelType w:val="hybridMultilevel"/>
    <w:tmpl w:val="F2C0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04943"/>
    <w:multiLevelType w:val="multilevel"/>
    <w:tmpl w:val="B90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B786C"/>
    <w:multiLevelType w:val="hybridMultilevel"/>
    <w:tmpl w:val="1D0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73B69"/>
    <w:multiLevelType w:val="hybridMultilevel"/>
    <w:tmpl w:val="CB1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1794F"/>
    <w:multiLevelType w:val="hybridMultilevel"/>
    <w:tmpl w:val="3CD2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35A94"/>
    <w:multiLevelType w:val="multilevel"/>
    <w:tmpl w:val="3F749F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9290F5E"/>
    <w:multiLevelType w:val="multilevel"/>
    <w:tmpl w:val="9CB0BB9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A7F4D6D"/>
    <w:multiLevelType w:val="hybridMultilevel"/>
    <w:tmpl w:val="07EC3B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74DF5"/>
    <w:multiLevelType w:val="hybridMultilevel"/>
    <w:tmpl w:val="CA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0B44"/>
    <w:multiLevelType w:val="multilevel"/>
    <w:tmpl w:val="B19428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2AD3AB5"/>
    <w:multiLevelType w:val="multilevel"/>
    <w:tmpl w:val="DE3AD3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4595101"/>
    <w:multiLevelType w:val="hybridMultilevel"/>
    <w:tmpl w:val="D0EA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47BB4"/>
    <w:multiLevelType w:val="hybridMultilevel"/>
    <w:tmpl w:val="EC9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B52B8"/>
    <w:multiLevelType w:val="hybridMultilevel"/>
    <w:tmpl w:val="42E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919A8"/>
    <w:multiLevelType w:val="hybridMultilevel"/>
    <w:tmpl w:val="5AEE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B36C0"/>
    <w:multiLevelType w:val="hybridMultilevel"/>
    <w:tmpl w:val="F978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900E2"/>
    <w:multiLevelType w:val="hybridMultilevel"/>
    <w:tmpl w:val="0624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90D54"/>
    <w:multiLevelType w:val="hybridMultilevel"/>
    <w:tmpl w:val="F6F0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97285F"/>
    <w:multiLevelType w:val="multilevel"/>
    <w:tmpl w:val="DCB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CD461C"/>
    <w:multiLevelType w:val="hybridMultilevel"/>
    <w:tmpl w:val="B25886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396231"/>
    <w:multiLevelType w:val="multilevel"/>
    <w:tmpl w:val="627C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7F6987"/>
    <w:multiLevelType w:val="hybridMultilevel"/>
    <w:tmpl w:val="974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86546"/>
    <w:multiLevelType w:val="hybridMultilevel"/>
    <w:tmpl w:val="E5E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C37B2"/>
    <w:multiLevelType w:val="hybridMultilevel"/>
    <w:tmpl w:val="C7ACA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E37405"/>
    <w:multiLevelType w:val="multilevel"/>
    <w:tmpl w:val="5F1644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73FA0766"/>
    <w:multiLevelType w:val="hybridMultilevel"/>
    <w:tmpl w:val="D21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824C7"/>
    <w:multiLevelType w:val="multilevel"/>
    <w:tmpl w:val="445257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7BD15E79"/>
    <w:multiLevelType w:val="multilevel"/>
    <w:tmpl w:val="29A648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DE6395C"/>
    <w:multiLevelType w:val="hybridMultilevel"/>
    <w:tmpl w:val="8B6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B0D59"/>
    <w:multiLevelType w:val="multilevel"/>
    <w:tmpl w:val="7348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E4520"/>
    <w:multiLevelType w:val="hybridMultilevel"/>
    <w:tmpl w:val="5F8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5"/>
  </w:num>
  <w:num w:numId="4">
    <w:abstractNumId w:val="6"/>
  </w:num>
  <w:num w:numId="5">
    <w:abstractNumId w:val="2"/>
  </w:num>
  <w:num w:numId="6">
    <w:abstractNumId w:val="24"/>
  </w:num>
  <w:num w:numId="7">
    <w:abstractNumId w:val="16"/>
  </w:num>
  <w:num w:numId="8">
    <w:abstractNumId w:val="31"/>
  </w:num>
  <w:num w:numId="9">
    <w:abstractNumId w:val="9"/>
  </w:num>
  <w:num w:numId="10">
    <w:abstractNumId w:val="20"/>
  </w:num>
  <w:num w:numId="11">
    <w:abstractNumId w:val="27"/>
  </w:num>
  <w:num w:numId="12">
    <w:abstractNumId w:val="37"/>
  </w:num>
  <w:num w:numId="13">
    <w:abstractNumId w:val="10"/>
  </w:num>
  <w:num w:numId="14">
    <w:abstractNumId w:val="18"/>
  </w:num>
  <w:num w:numId="15">
    <w:abstractNumId w:val="46"/>
  </w:num>
  <w:num w:numId="16">
    <w:abstractNumId w:val="4"/>
  </w:num>
  <w:num w:numId="17">
    <w:abstractNumId w:val="40"/>
  </w:num>
  <w:num w:numId="18">
    <w:abstractNumId w:val="12"/>
  </w:num>
  <w:num w:numId="19">
    <w:abstractNumId w:val="26"/>
  </w:num>
  <w:num w:numId="20">
    <w:abstractNumId w:val="42"/>
  </w:num>
  <w:num w:numId="21">
    <w:abstractNumId w:val="8"/>
  </w:num>
  <w:num w:numId="22">
    <w:abstractNumId w:val="14"/>
  </w:num>
  <w:num w:numId="23">
    <w:abstractNumId w:val="22"/>
  </w:num>
  <w:num w:numId="24">
    <w:abstractNumId w:val="21"/>
  </w:num>
  <w:num w:numId="25">
    <w:abstractNumId w:val="7"/>
  </w:num>
  <w:num w:numId="26">
    <w:abstractNumId w:val="25"/>
  </w:num>
  <w:num w:numId="27">
    <w:abstractNumId w:val="43"/>
  </w:num>
  <w:num w:numId="28">
    <w:abstractNumId w:val="3"/>
  </w:num>
  <w:num w:numId="29">
    <w:abstractNumId w:val="41"/>
  </w:num>
  <w:num w:numId="30">
    <w:abstractNumId w:val="28"/>
  </w:num>
  <w:num w:numId="31">
    <w:abstractNumId w:val="30"/>
  </w:num>
  <w:num w:numId="32">
    <w:abstractNumId w:val="44"/>
  </w:num>
  <w:num w:numId="33">
    <w:abstractNumId w:val="32"/>
  </w:num>
  <w:num w:numId="34">
    <w:abstractNumId w:val="19"/>
  </w:num>
  <w:num w:numId="35">
    <w:abstractNumId w:val="13"/>
  </w:num>
  <w:num w:numId="36">
    <w:abstractNumId w:val="29"/>
  </w:num>
  <w:num w:numId="37">
    <w:abstractNumId w:val="34"/>
  </w:num>
  <w:num w:numId="38">
    <w:abstractNumId w:val="38"/>
  </w:num>
  <w:num w:numId="39">
    <w:abstractNumId w:val="36"/>
  </w:num>
  <w:num w:numId="40">
    <w:abstractNumId w:val="1"/>
  </w:num>
  <w:num w:numId="41">
    <w:abstractNumId w:val="11"/>
  </w:num>
  <w:num w:numId="42">
    <w:abstractNumId w:val="45"/>
  </w:num>
  <w:num w:numId="43">
    <w:abstractNumId w:val="17"/>
  </w:num>
  <w:num w:numId="44">
    <w:abstractNumId w:val="0"/>
  </w:num>
  <w:num w:numId="45">
    <w:abstractNumId w:val="33"/>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1E"/>
    <w:rsid w:val="000604DD"/>
    <w:rsid w:val="000D279F"/>
    <w:rsid w:val="000D513D"/>
    <w:rsid w:val="001D1FED"/>
    <w:rsid w:val="00262225"/>
    <w:rsid w:val="00330247"/>
    <w:rsid w:val="006019DB"/>
    <w:rsid w:val="006122B1"/>
    <w:rsid w:val="006A449E"/>
    <w:rsid w:val="007A184A"/>
    <w:rsid w:val="008E3FDD"/>
    <w:rsid w:val="00913CD5"/>
    <w:rsid w:val="009625E3"/>
    <w:rsid w:val="009C6FD5"/>
    <w:rsid w:val="00A627F8"/>
    <w:rsid w:val="00AF0A7E"/>
    <w:rsid w:val="00C5261E"/>
    <w:rsid w:val="00C579BA"/>
    <w:rsid w:val="00CA6EEC"/>
    <w:rsid w:val="00CE7F39"/>
    <w:rsid w:val="00CF324A"/>
    <w:rsid w:val="00D5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7CCC0-8900-4866-BFA9-F4F7583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1E"/>
  </w:style>
  <w:style w:type="paragraph" w:styleId="Heading1">
    <w:name w:val="heading 1"/>
    <w:basedOn w:val="Normal"/>
    <w:next w:val="Normal"/>
    <w:link w:val="Heading1Char"/>
    <w:uiPriority w:val="9"/>
    <w:qFormat/>
    <w:rsid w:val="00C52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2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26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26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26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526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26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26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261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526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5261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C52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61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5261E"/>
    <w:pPr>
      <w:spacing w:after="0" w:line="240" w:lineRule="auto"/>
    </w:pPr>
  </w:style>
  <w:style w:type="character" w:customStyle="1" w:styleId="apple-converted-space">
    <w:name w:val="apple-converted-space"/>
    <w:basedOn w:val="DefaultParagraphFont"/>
    <w:rsid w:val="00C5261E"/>
  </w:style>
  <w:style w:type="character" w:styleId="Hyperlink">
    <w:name w:val="Hyperlink"/>
    <w:basedOn w:val="DefaultParagraphFont"/>
    <w:uiPriority w:val="99"/>
    <w:unhideWhenUsed/>
    <w:rsid w:val="00C5261E"/>
    <w:rPr>
      <w:color w:val="0563C1" w:themeColor="hyperlink"/>
      <w:u w:val="single"/>
    </w:rPr>
  </w:style>
  <w:style w:type="paragraph" w:styleId="NormalWeb">
    <w:name w:val="Normal (Web)"/>
    <w:basedOn w:val="Normal"/>
    <w:uiPriority w:val="99"/>
    <w:unhideWhenUsed/>
    <w:rsid w:val="00C526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61E"/>
    <w:pPr>
      <w:ind w:left="720"/>
      <w:contextualSpacing/>
    </w:pPr>
  </w:style>
  <w:style w:type="character" w:styleId="Emphasis">
    <w:name w:val="Emphasis"/>
    <w:basedOn w:val="DefaultParagraphFont"/>
    <w:uiPriority w:val="20"/>
    <w:qFormat/>
    <w:rsid w:val="00C5261E"/>
    <w:rPr>
      <w:i/>
      <w:iCs/>
    </w:rPr>
  </w:style>
  <w:style w:type="paragraph" w:styleId="Header">
    <w:name w:val="header"/>
    <w:basedOn w:val="Normal"/>
    <w:link w:val="HeaderChar"/>
    <w:uiPriority w:val="99"/>
    <w:unhideWhenUsed/>
    <w:rsid w:val="00C5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1E"/>
  </w:style>
  <w:style w:type="paragraph" w:styleId="Footer">
    <w:name w:val="footer"/>
    <w:basedOn w:val="Normal"/>
    <w:link w:val="FooterChar"/>
    <w:uiPriority w:val="99"/>
    <w:unhideWhenUsed/>
    <w:rsid w:val="00C5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1E"/>
  </w:style>
  <w:style w:type="character" w:styleId="Strong">
    <w:name w:val="Strong"/>
    <w:basedOn w:val="DefaultParagraphFont"/>
    <w:uiPriority w:val="22"/>
    <w:qFormat/>
    <w:rsid w:val="00C5261E"/>
    <w:rPr>
      <w:b/>
      <w:bCs/>
    </w:rPr>
  </w:style>
  <w:style w:type="paragraph" w:styleId="Subtitle">
    <w:name w:val="Subtitle"/>
    <w:basedOn w:val="Normal"/>
    <w:next w:val="Normal"/>
    <w:link w:val="SubtitleChar"/>
    <w:uiPriority w:val="11"/>
    <w:qFormat/>
    <w:rsid w:val="00C526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261E"/>
    <w:rPr>
      <w:rFonts w:eastAsiaTheme="minorEastAsia"/>
      <w:color w:val="5A5A5A" w:themeColor="text1" w:themeTint="A5"/>
      <w:spacing w:val="15"/>
    </w:rPr>
  </w:style>
  <w:style w:type="table" w:styleId="TableGrid">
    <w:name w:val="Table Grid"/>
    <w:basedOn w:val="TableNormal"/>
    <w:uiPriority w:val="39"/>
    <w:rsid w:val="00C5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5261E"/>
  </w:style>
  <w:style w:type="character" w:styleId="FollowedHyperlink">
    <w:name w:val="FollowedHyperlink"/>
    <w:basedOn w:val="DefaultParagraphFont"/>
    <w:uiPriority w:val="99"/>
    <w:semiHidden/>
    <w:unhideWhenUsed/>
    <w:rsid w:val="00C5261E"/>
    <w:rPr>
      <w:color w:val="954F72" w:themeColor="followedHyperlink"/>
      <w:u w:val="single"/>
    </w:rPr>
  </w:style>
  <w:style w:type="paragraph" w:styleId="BalloonText">
    <w:name w:val="Balloon Text"/>
    <w:basedOn w:val="Normal"/>
    <w:link w:val="BalloonTextChar"/>
    <w:uiPriority w:val="99"/>
    <w:semiHidden/>
    <w:unhideWhenUsed/>
    <w:rsid w:val="00C52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1E"/>
    <w:rPr>
      <w:rFonts w:ascii="Segoe UI" w:hAnsi="Segoe UI" w:cs="Segoe UI"/>
      <w:sz w:val="18"/>
      <w:szCs w:val="18"/>
    </w:rPr>
  </w:style>
  <w:style w:type="paragraph" w:styleId="TOCHeading">
    <w:name w:val="TOC Heading"/>
    <w:basedOn w:val="Heading1"/>
    <w:next w:val="Normal"/>
    <w:uiPriority w:val="39"/>
    <w:unhideWhenUsed/>
    <w:qFormat/>
    <w:rsid w:val="00C5261E"/>
    <w:pPr>
      <w:outlineLvl w:val="9"/>
    </w:pPr>
  </w:style>
  <w:style w:type="paragraph" w:styleId="TOC1">
    <w:name w:val="toc 1"/>
    <w:basedOn w:val="Normal"/>
    <w:next w:val="Normal"/>
    <w:autoRedefine/>
    <w:uiPriority w:val="39"/>
    <w:unhideWhenUsed/>
    <w:rsid w:val="00C5261E"/>
    <w:pPr>
      <w:spacing w:after="100"/>
    </w:pPr>
  </w:style>
  <w:style w:type="paragraph" w:styleId="TOC2">
    <w:name w:val="toc 2"/>
    <w:basedOn w:val="Normal"/>
    <w:next w:val="Normal"/>
    <w:autoRedefine/>
    <w:uiPriority w:val="39"/>
    <w:unhideWhenUsed/>
    <w:rsid w:val="00C5261E"/>
    <w:pPr>
      <w:spacing w:after="100"/>
      <w:ind w:left="220"/>
    </w:pPr>
  </w:style>
  <w:style w:type="paragraph" w:styleId="TOC3">
    <w:name w:val="toc 3"/>
    <w:basedOn w:val="Normal"/>
    <w:next w:val="Normal"/>
    <w:autoRedefine/>
    <w:uiPriority w:val="39"/>
    <w:unhideWhenUsed/>
    <w:rsid w:val="00C5261E"/>
    <w:pPr>
      <w:spacing w:after="100"/>
      <w:ind w:left="440"/>
    </w:pPr>
  </w:style>
  <w:style w:type="character" w:customStyle="1" w:styleId="ss-total-num-responses">
    <w:name w:val="ss-total-num-responses"/>
    <w:basedOn w:val="DefaultParagraphFont"/>
    <w:rsid w:val="00C5261E"/>
  </w:style>
  <w:style w:type="character" w:styleId="CommentReference">
    <w:name w:val="annotation reference"/>
    <w:basedOn w:val="DefaultParagraphFont"/>
    <w:uiPriority w:val="99"/>
    <w:semiHidden/>
    <w:unhideWhenUsed/>
    <w:rsid w:val="00C5261E"/>
    <w:rPr>
      <w:sz w:val="16"/>
      <w:szCs w:val="16"/>
    </w:rPr>
  </w:style>
  <w:style w:type="paragraph" w:styleId="CommentText">
    <w:name w:val="annotation text"/>
    <w:basedOn w:val="Normal"/>
    <w:link w:val="CommentTextChar"/>
    <w:uiPriority w:val="99"/>
    <w:semiHidden/>
    <w:unhideWhenUsed/>
    <w:rsid w:val="00C5261E"/>
    <w:pPr>
      <w:spacing w:line="240" w:lineRule="auto"/>
    </w:pPr>
    <w:rPr>
      <w:sz w:val="20"/>
      <w:szCs w:val="20"/>
    </w:rPr>
  </w:style>
  <w:style w:type="character" w:customStyle="1" w:styleId="CommentTextChar">
    <w:name w:val="Comment Text Char"/>
    <w:basedOn w:val="DefaultParagraphFont"/>
    <w:link w:val="CommentText"/>
    <w:uiPriority w:val="99"/>
    <w:semiHidden/>
    <w:rsid w:val="00C5261E"/>
    <w:rPr>
      <w:sz w:val="20"/>
      <w:szCs w:val="20"/>
    </w:rPr>
  </w:style>
  <w:style w:type="paragraph" w:styleId="CommentSubject">
    <w:name w:val="annotation subject"/>
    <w:basedOn w:val="CommentText"/>
    <w:next w:val="CommentText"/>
    <w:link w:val="CommentSubjectChar"/>
    <w:uiPriority w:val="99"/>
    <w:semiHidden/>
    <w:unhideWhenUsed/>
    <w:rsid w:val="00C5261E"/>
    <w:rPr>
      <w:b/>
      <w:bCs/>
    </w:rPr>
  </w:style>
  <w:style w:type="character" w:customStyle="1" w:styleId="CommentSubjectChar">
    <w:name w:val="Comment Subject Char"/>
    <w:basedOn w:val="CommentTextChar"/>
    <w:link w:val="CommentSubject"/>
    <w:uiPriority w:val="99"/>
    <w:semiHidden/>
    <w:rsid w:val="00C5261E"/>
    <w:rPr>
      <w:b/>
      <w:bCs/>
      <w:sz w:val="20"/>
      <w:szCs w:val="20"/>
    </w:rPr>
  </w:style>
  <w:style w:type="paragraph" w:styleId="TOC4">
    <w:name w:val="toc 4"/>
    <w:basedOn w:val="Normal"/>
    <w:next w:val="Normal"/>
    <w:autoRedefine/>
    <w:uiPriority w:val="39"/>
    <w:unhideWhenUsed/>
    <w:rsid w:val="00C5261E"/>
    <w:pPr>
      <w:spacing w:after="100"/>
      <w:ind w:left="660"/>
    </w:pPr>
    <w:rPr>
      <w:rFonts w:eastAsiaTheme="minorEastAsia"/>
    </w:rPr>
  </w:style>
  <w:style w:type="paragraph" w:styleId="TOC5">
    <w:name w:val="toc 5"/>
    <w:basedOn w:val="Normal"/>
    <w:next w:val="Normal"/>
    <w:autoRedefine/>
    <w:uiPriority w:val="39"/>
    <w:unhideWhenUsed/>
    <w:rsid w:val="00C5261E"/>
    <w:pPr>
      <w:spacing w:after="100"/>
      <w:ind w:left="880"/>
    </w:pPr>
    <w:rPr>
      <w:rFonts w:eastAsiaTheme="minorEastAsia"/>
    </w:rPr>
  </w:style>
  <w:style w:type="paragraph" w:styleId="TOC6">
    <w:name w:val="toc 6"/>
    <w:basedOn w:val="Normal"/>
    <w:next w:val="Normal"/>
    <w:autoRedefine/>
    <w:uiPriority w:val="39"/>
    <w:unhideWhenUsed/>
    <w:rsid w:val="00C5261E"/>
    <w:pPr>
      <w:spacing w:after="100"/>
      <w:ind w:left="1100"/>
    </w:pPr>
    <w:rPr>
      <w:rFonts w:eastAsiaTheme="minorEastAsia"/>
    </w:rPr>
  </w:style>
  <w:style w:type="paragraph" w:styleId="TOC7">
    <w:name w:val="toc 7"/>
    <w:basedOn w:val="Normal"/>
    <w:next w:val="Normal"/>
    <w:autoRedefine/>
    <w:uiPriority w:val="39"/>
    <w:unhideWhenUsed/>
    <w:rsid w:val="00C5261E"/>
    <w:pPr>
      <w:spacing w:after="100"/>
      <w:ind w:left="1320"/>
    </w:pPr>
    <w:rPr>
      <w:rFonts w:eastAsiaTheme="minorEastAsia"/>
    </w:rPr>
  </w:style>
  <w:style w:type="paragraph" w:styleId="TOC8">
    <w:name w:val="toc 8"/>
    <w:basedOn w:val="Normal"/>
    <w:next w:val="Normal"/>
    <w:autoRedefine/>
    <w:uiPriority w:val="39"/>
    <w:unhideWhenUsed/>
    <w:rsid w:val="00C5261E"/>
    <w:pPr>
      <w:spacing w:after="100"/>
      <w:ind w:left="1540"/>
    </w:pPr>
    <w:rPr>
      <w:rFonts w:eastAsiaTheme="minorEastAsia"/>
    </w:rPr>
  </w:style>
  <w:style w:type="paragraph" w:styleId="TOC9">
    <w:name w:val="toc 9"/>
    <w:basedOn w:val="Normal"/>
    <w:next w:val="Normal"/>
    <w:autoRedefine/>
    <w:uiPriority w:val="39"/>
    <w:unhideWhenUsed/>
    <w:rsid w:val="00C5261E"/>
    <w:pPr>
      <w:spacing w:after="100"/>
      <w:ind w:left="1760"/>
    </w:pPr>
    <w:rPr>
      <w:rFonts w:eastAsiaTheme="minorEastAsia"/>
    </w:rPr>
  </w:style>
  <w:style w:type="character" w:customStyle="1" w:styleId="apple-tab-span">
    <w:name w:val="apple-tab-span"/>
    <w:basedOn w:val="DefaultParagraphFont"/>
    <w:rsid w:val="00C5261E"/>
  </w:style>
  <w:style w:type="character" w:customStyle="1" w:styleId="NoSpacingChar">
    <w:name w:val="No Spacing Char"/>
    <w:basedOn w:val="DefaultParagraphFont"/>
    <w:link w:val="NoSpacing"/>
    <w:uiPriority w:val="1"/>
    <w:rsid w:val="009C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a/sdoj.org/file/d/0B_3iYlmVJ6BSVUxTTmlGUTU4RVU/view?usp=sharing" TargetMode="External"/><Relationship Id="rId18" Type="http://schemas.openxmlformats.org/officeDocument/2006/relationships/hyperlink" Target="http://www.edweek.org/ew/articles/2012/11/07/11digitalparent_ep.h3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oollibrarymonthly.com/articles/Sanborn2014-v30n6p14.html" TargetMode="External"/><Relationship Id="rId7" Type="http://schemas.openxmlformats.org/officeDocument/2006/relationships/endnotes" Target="endnotes.xml"/><Relationship Id="rId12" Type="http://schemas.openxmlformats.org/officeDocument/2006/relationships/hyperlink" Target="https://drive.google.com/a/sdoj.org/file/d/0B_3iYlmVJ6BSd0R0bjRZd1JLbVU/view?usp=sharing" TargetMode="External"/><Relationship Id="rId17" Type="http://schemas.openxmlformats.org/officeDocument/2006/relationships/hyperlink" Target="http://www.dlc-ubc.ca/wordpress_dlc_mu/educ500/files/2011/06/ertm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journals.bc.edu/ojs/index.php/jtla/article/view/1606" TargetMode="External"/><Relationship Id="rId20" Type="http://schemas.openxmlformats.org/officeDocument/2006/relationships/hyperlink" Target="http://www.cisco.com/web/strategy/docs/education/TechnologyinSchools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a/sdoj.org/file/d/0B_3iYlmVJ6BSOGQ5SlFpVzAwdW8/view?usp=shar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a/sdoj.org/file/d/0B_3iYlmVJ6BSQXY0d1FTM0w5RFU/view?usp=sharing" TargetMode="External"/><Relationship Id="rId23" Type="http://schemas.openxmlformats.org/officeDocument/2006/relationships/hyperlink" Target="http://www.edutopia.org/technology-integration-research-avoiding-pitfalls" TargetMode="External"/><Relationship Id="rId10" Type="http://schemas.openxmlformats.org/officeDocument/2006/relationships/hyperlink" Target="http://wisedash.dpi.wi.gov/" TargetMode="External"/><Relationship Id="rId19" Type="http://schemas.openxmlformats.org/officeDocument/2006/relationships/hyperlink" Target="http://www.schoollibrarymonthly.com/articles/Harvey2014-v31n3p1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a/sdoj.org/file/d/0B_3iYlmVJ6BSM3BDOURaNVAxbXM/view?usp=sharing" TargetMode="External"/><Relationship Id="rId22" Type="http://schemas.openxmlformats.org/officeDocument/2006/relationships/hyperlink" Target="http://www.edutopia.org/technology-integration-research-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749B-1E2B-4776-A27E-E649AA23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INFORMATION TECHNOLOGY plan</vt:lpstr>
    </vt:vector>
  </TitlesOfParts>
  <Company>School District of Jefferson</Company>
  <LinksUpToDate>false</LinksUpToDate>
  <CharactersWithSpaces>41111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plan</dc:title>
  <dc:subject>School District of Jefferson</dc:subject>
  <dc:creator>Barbara Johnson</dc:creator>
  <cp:keywords/>
  <dc:description/>
  <cp:lastModifiedBy>Debra Hans</cp:lastModifiedBy>
  <cp:revision>3</cp:revision>
  <cp:lastPrinted>2015-06-23T21:14:00Z</cp:lastPrinted>
  <dcterms:created xsi:type="dcterms:W3CDTF">2015-06-23T21:12:00Z</dcterms:created>
  <dcterms:modified xsi:type="dcterms:W3CDTF">2015-06-23T21:41:00Z</dcterms:modified>
</cp:coreProperties>
</file>